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D3" w:rsidRPr="000057F9" w:rsidRDefault="006770D3" w:rsidP="006770D3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0D3" w:rsidRPr="000057F9" w:rsidRDefault="006770D3" w:rsidP="006770D3">
      <w:pPr>
        <w:jc w:val="center"/>
        <w:rPr>
          <w:sz w:val="29"/>
        </w:rPr>
      </w:pP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>КИРОВСКОГО МУНИЦИПАЛЬНОГО РАЙОНА</w:t>
      </w:r>
    </w:p>
    <w:p w:rsidR="006770D3" w:rsidRPr="000057F9" w:rsidRDefault="006770D3" w:rsidP="006770D3">
      <w:pPr>
        <w:jc w:val="center"/>
        <w:rPr>
          <w:b/>
          <w:bCs/>
          <w:sz w:val="28"/>
          <w:szCs w:val="28"/>
        </w:rPr>
      </w:pPr>
      <w:r w:rsidRPr="000057F9">
        <w:rPr>
          <w:b/>
          <w:bCs/>
          <w:sz w:val="28"/>
          <w:szCs w:val="28"/>
        </w:rPr>
        <w:t xml:space="preserve"> ЛЕНИНГРАДСКОЙ ОБЛАСТИ</w:t>
      </w:r>
    </w:p>
    <w:p w:rsidR="006770D3" w:rsidRPr="000057F9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6770D3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sz w:val="36"/>
          <w:szCs w:val="36"/>
          <w:lang w:eastAsia="zh-CN"/>
        </w:rPr>
      </w:pPr>
      <w:proofErr w:type="gramStart"/>
      <w:r w:rsidRPr="000057F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0057F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0057F9">
        <w:rPr>
          <w:rFonts w:eastAsia="Arial Unicode MS"/>
          <w:sz w:val="36"/>
          <w:szCs w:val="36"/>
          <w:lang w:eastAsia="zh-CN"/>
        </w:rPr>
        <w:t xml:space="preserve">   </w:t>
      </w:r>
    </w:p>
    <w:p w:rsidR="006770D3" w:rsidRPr="000057F9" w:rsidRDefault="006770D3" w:rsidP="006770D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6770D3" w:rsidRPr="000057F9" w:rsidRDefault="006770D3" w:rsidP="006770D3">
      <w:pPr>
        <w:jc w:val="center"/>
        <w:rPr>
          <w:b/>
        </w:rPr>
      </w:pPr>
      <w:r w:rsidRPr="000057F9">
        <w:rPr>
          <w:b/>
        </w:rPr>
        <w:t xml:space="preserve">от </w:t>
      </w:r>
      <w:r w:rsidR="002D1ED3">
        <w:rPr>
          <w:b/>
        </w:rPr>
        <w:t>05 апреля</w:t>
      </w:r>
      <w:r>
        <w:rPr>
          <w:b/>
        </w:rPr>
        <w:t xml:space="preserve"> 2021 года № </w:t>
      </w:r>
      <w:r w:rsidR="002D1ED3">
        <w:rPr>
          <w:b/>
        </w:rPr>
        <w:t>45</w:t>
      </w:r>
    </w:p>
    <w:p w:rsidR="006770D3" w:rsidRDefault="006770D3" w:rsidP="006770D3">
      <w:pPr>
        <w:jc w:val="center"/>
        <w:rPr>
          <w:b/>
        </w:rPr>
      </w:pPr>
    </w:p>
    <w:p w:rsidR="006770D3" w:rsidRPr="000057F9" w:rsidRDefault="006770D3" w:rsidP="006770D3">
      <w:pPr>
        <w:jc w:val="center"/>
        <w:rPr>
          <w:b/>
        </w:rPr>
      </w:pPr>
    </w:p>
    <w:p w:rsidR="006770D3" w:rsidRPr="006770D3" w:rsidRDefault="006770D3" w:rsidP="006770D3">
      <w:pPr>
        <w:jc w:val="center"/>
        <w:rPr>
          <w:rStyle w:val="a3"/>
        </w:rPr>
      </w:pPr>
      <w:r w:rsidRPr="006770D3">
        <w:rPr>
          <w:rStyle w:val="a3"/>
        </w:rPr>
        <w:t>Об утверждении Порядка и перечня случаев оказания</w:t>
      </w:r>
      <w:r>
        <w:rPr>
          <w:rStyle w:val="a3"/>
        </w:rPr>
        <w:t xml:space="preserve"> </w:t>
      </w:r>
      <w:r w:rsidRPr="006770D3">
        <w:rPr>
          <w:rStyle w:val="a3"/>
        </w:rPr>
        <w:t>на возвратной и (или) безвозвратной основе за счет</w:t>
      </w:r>
      <w:r>
        <w:rPr>
          <w:rStyle w:val="a3"/>
        </w:rPr>
        <w:t xml:space="preserve"> </w:t>
      </w:r>
      <w:r w:rsidRPr="006770D3">
        <w:rPr>
          <w:rStyle w:val="a3"/>
        </w:rPr>
        <w:t>средств местного бюджета дополнительной помощи</w:t>
      </w:r>
    </w:p>
    <w:p w:rsidR="006770D3" w:rsidRDefault="006770D3" w:rsidP="006770D3">
      <w:pPr>
        <w:jc w:val="center"/>
        <w:rPr>
          <w:rStyle w:val="a3"/>
        </w:rPr>
      </w:pPr>
      <w:r w:rsidRPr="006770D3">
        <w:rPr>
          <w:rStyle w:val="a3"/>
        </w:rPr>
        <w:t>при возникновении неотложной необходимости в проведении</w:t>
      </w:r>
      <w:r>
        <w:rPr>
          <w:rStyle w:val="a3"/>
        </w:rPr>
        <w:t xml:space="preserve"> </w:t>
      </w:r>
      <w:r w:rsidRPr="006770D3">
        <w:rPr>
          <w:rStyle w:val="a3"/>
        </w:rPr>
        <w:t>капитального ремонта общего имуще</w:t>
      </w:r>
      <w:r>
        <w:rPr>
          <w:rStyle w:val="a3"/>
        </w:rPr>
        <w:t xml:space="preserve">ства в многоквартирных </w:t>
      </w:r>
      <w:r w:rsidRPr="006770D3">
        <w:rPr>
          <w:rStyle w:val="a3"/>
        </w:rPr>
        <w:t xml:space="preserve">домах, расположенных на территории </w:t>
      </w:r>
    </w:p>
    <w:p w:rsidR="006770D3" w:rsidRDefault="006770D3" w:rsidP="006770D3">
      <w:pPr>
        <w:jc w:val="center"/>
        <w:rPr>
          <w:rStyle w:val="a3"/>
        </w:rPr>
      </w:pPr>
      <w:r>
        <w:rPr>
          <w:rStyle w:val="a3"/>
        </w:rPr>
        <w:t>МО Путиловское сельское поселение</w:t>
      </w:r>
    </w:p>
    <w:p w:rsidR="006770D3" w:rsidRDefault="006770D3" w:rsidP="006770D3">
      <w:pPr>
        <w:jc w:val="center"/>
        <w:rPr>
          <w:rStyle w:val="a3"/>
        </w:rPr>
      </w:pPr>
    </w:p>
    <w:p w:rsidR="006770D3" w:rsidRPr="006770D3" w:rsidRDefault="006770D3" w:rsidP="006770D3">
      <w:pPr>
        <w:suppressAutoHyphens/>
        <w:ind w:firstLine="900"/>
        <w:jc w:val="both"/>
        <w:rPr>
          <w:sz w:val="28"/>
          <w:szCs w:val="28"/>
          <w:lang w:eastAsia="ar-SA"/>
        </w:rPr>
      </w:pPr>
      <w:proofErr w:type="gramStart"/>
      <w:r w:rsidRPr="006770D3">
        <w:rPr>
          <w:color w:val="000000"/>
          <w:sz w:val="28"/>
          <w:szCs w:val="28"/>
          <w:lang w:eastAsia="ar-SA"/>
        </w:rPr>
        <w:t xml:space="preserve">В целях обеспечения сохранности жилищного фонда, создания безопасных и благоприятных условий проживания в многоквартирных домах, в </w:t>
      </w:r>
      <w:r>
        <w:rPr>
          <w:color w:val="000000"/>
          <w:sz w:val="28"/>
          <w:szCs w:val="28"/>
          <w:lang w:eastAsia="ar-SA"/>
        </w:rPr>
        <w:t xml:space="preserve">соответствии с пунктом </w:t>
      </w:r>
      <w:r w:rsidRPr="006770D3">
        <w:rPr>
          <w:color w:val="000000"/>
          <w:sz w:val="28"/>
          <w:szCs w:val="28"/>
          <w:lang w:eastAsia="ar-SA"/>
        </w:rPr>
        <w:t>9.3 части 1 статьи 14 Жилищного кодекс</w:t>
      </w:r>
      <w:r>
        <w:rPr>
          <w:color w:val="000000"/>
          <w:sz w:val="28"/>
          <w:szCs w:val="28"/>
          <w:lang w:eastAsia="ar-SA"/>
        </w:rPr>
        <w:t xml:space="preserve">а Российской Федерации, статьей </w:t>
      </w:r>
      <w:r w:rsidRPr="006770D3">
        <w:rPr>
          <w:color w:val="000000"/>
          <w:sz w:val="28"/>
          <w:szCs w:val="28"/>
          <w:lang w:eastAsia="ar-SA"/>
        </w:rPr>
        <w:t>78 Бюджетного кодекса Российской Федерации, Федеральным законом от 20.12.2017 № 399-ФЗ «О внесении изменений в Жилищный коде</w:t>
      </w:r>
      <w:r>
        <w:rPr>
          <w:color w:val="000000"/>
          <w:sz w:val="28"/>
          <w:szCs w:val="28"/>
          <w:lang w:eastAsia="ar-SA"/>
        </w:rPr>
        <w:t>кс Российской Федерации и статьей</w:t>
      </w:r>
      <w:r w:rsidRPr="006770D3">
        <w:rPr>
          <w:color w:val="000000"/>
          <w:sz w:val="28"/>
          <w:szCs w:val="28"/>
          <w:lang w:eastAsia="ar-SA"/>
        </w:rPr>
        <w:t xml:space="preserve"> 16 Закона Российской Федерации «О приватизации жилищного фонда в Российской Федерации</w:t>
      </w:r>
      <w:proofErr w:type="gramEnd"/>
      <w:r w:rsidRPr="006770D3">
        <w:rPr>
          <w:color w:val="000000"/>
          <w:sz w:val="28"/>
          <w:szCs w:val="28"/>
          <w:lang w:eastAsia="ar-SA"/>
        </w:rPr>
        <w:t xml:space="preserve">», Уставом </w:t>
      </w:r>
      <w:r>
        <w:rPr>
          <w:color w:val="000000"/>
          <w:sz w:val="28"/>
          <w:szCs w:val="28"/>
          <w:lang w:eastAsia="ar-SA"/>
        </w:rPr>
        <w:t>МО Путиловское</w:t>
      </w:r>
      <w:r w:rsidRPr="006770D3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сельское поселение: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bCs/>
          <w:color w:val="000000"/>
          <w:sz w:val="28"/>
          <w:szCs w:val="28"/>
          <w:lang w:bidi="ru-RU"/>
        </w:rPr>
      </w:pPr>
      <w:r>
        <w:rPr>
          <w:rFonts w:eastAsia="Arial Unicode MS"/>
          <w:bCs/>
          <w:color w:val="000000"/>
          <w:sz w:val="28"/>
          <w:szCs w:val="28"/>
          <w:lang w:bidi="ru-RU"/>
        </w:rPr>
        <w:t xml:space="preserve">1.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Утвердить Порядок и перечень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МО Путиловское сельское поселение (Приложение № 1).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bCs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2.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Перечень работ (услуг) по капитальному ремонту общего и</w:t>
      </w:r>
      <w:r>
        <w:rPr>
          <w:rFonts w:eastAsia="Arial Unicode MS"/>
          <w:bCs/>
          <w:color w:val="000000"/>
          <w:sz w:val="28"/>
          <w:szCs w:val="28"/>
          <w:lang w:bidi="ru-RU"/>
        </w:rPr>
        <w:t>мущества в многоквартирных домах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 xml:space="preserve"> (Приложение № 2).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3.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состав Комиссии по принятию решения о предоставлении дополнительной помощи (субсидии) из бюджета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>МО Путиловское сельское поселение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 на проведение капитального ремонта общего имущества в многоквартирных домах (Приложение № 3).</w:t>
      </w:r>
    </w:p>
    <w:p w:rsidR="006770D3" w:rsidRPr="006770D3" w:rsidRDefault="006770D3" w:rsidP="000C6E42">
      <w:pPr>
        <w:suppressAutoHyphens/>
        <w:ind w:firstLine="708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4.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 xml:space="preserve">Утвердить форму Соглашения о предоставлении субсидии из бюджета </w:t>
      </w:r>
      <w:r w:rsidRPr="006770D3">
        <w:rPr>
          <w:rFonts w:eastAsia="Arial Unicode MS"/>
          <w:bCs/>
          <w:color w:val="000000"/>
          <w:sz w:val="28"/>
          <w:szCs w:val="28"/>
          <w:lang w:bidi="ru-RU"/>
        </w:rPr>
        <w:t xml:space="preserve">МО Путиловское сельское поселение </w:t>
      </w:r>
      <w:r w:rsidRPr="006770D3">
        <w:rPr>
          <w:rFonts w:eastAsia="Arial Unicode MS"/>
          <w:color w:val="000000"/>
          <w:sz w:val="28"/>
          <w:szCs w:val="28"/>
          <w:lang w:bidi="ru-RU"/>
        </w:rPr>
        <w:t>на проведение капитального ремонта общего имущества в многоквартирных домах (Приложение № 4).</w:t>
      </w:r>
    </w:p>
    <w:p w:rsidR="006770D3" w:rsidRPr="006770D3" w:rsidRDefault="006770D3" w:rsidP="000C6E42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Pr="006770D3">
        <w:rPr>
          <w:bCs/>
          <w:sz w:val="28"/>
          <w:szCs w:val="28"/>
        </w:rPr>
        <w:t>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6770D3" w:rsidRDefault="006770D3" w:rsidP="006770D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6770D3">
        <w:rPr>
          <w:bCs/>
          <w:sz w:val="28"/>
          <w:szCs w:val="28"/>
        </w:rPr>
        <w:t>. Постановление вступает в силу со дня его официального опубликования (обнародования) в газете «Ладога».</w:t>
      </w:r>
    </w:p>
    <w:p w:rsidR="006770D3" w:rsidRPr="006770D3" w:rsidRDefault="006770D3" w:rsidP="006770D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6770D3">
        <w:rPr>
          <w:bCs/>
          <w:sz w:val="28"/>
          <w:szCs w:val="28"/>
        </w:rPr>
        <w:t xml:space="preserve">. </w:t>
      </w:r>
      <w:proofErr w:type="gramStart"/>
      <w:r w:rsidRPr="006770D3">
        <w:rPr>
          <w:bCs/>
          <w:sz w:val="28"/>
          <w:szCs w:val="28"/>
        </w:rPr>
        <w:t>Контроль за</w:t>
      </w:r>
      <w:proofErr w:type="gramEnd"/>
      <w:r w:rsidRPr="006770D3">
        <w:rPr>
          <w:bCs/>
          <w:sz w:val="28"/>
          <w:szCs w:val="28"/>
        </w:rPr>
        <w:t xml:space="preserve"> исполнением данного постановления оставляю за собой.</w:t>
      </w:r>
    </w:p>
    <w:p w:rsidR="006770D3" w:rsidRPr="006770D3" w:rsidRDefault="006770D3" w:rsidP="006770D3">
      <w:pPr>
        <w:ind w:firstLine="708"/>
        <w:jc w:val="both"/>
        <w:rPr>
          <w:bCs/>
          <w:sz w:val="28"/>
          <w:szCs w:val="28"/>
        </w:rPr>
      </w:pPr>
    </w:p>
    <w:p w:rsidR="006770D3" w:rsidRDefault="006770D3" w:rsidP="006770D3">
      <w:pPr>
        <w:jc w:val="both"/>
        <w:rPr>
          <w:bCs/>
          <w:sz w:val="28"/>
          <w:szCs w:val="28"/>
        </w:rPr>
      </w:pPr>
    </w:p>
    <w:p w:rsidR="006770D3" w:rsidRPr="006770D3" w:rsidRDefault="006770D3" w:rsidP="006770D3">
      <w:pPr>
        <w:jc w:val="both"/>
        <w:rPr>
          <w:bCs/>
          <w:sz w:val="28"/>
          <w:szCs w:val="28"/>
        </w:rPr>
      </w:pPr>
      <w:r w:rsidRPr="006770D3">
        <w:rPr>
          <w:bCs/>
          <w:sz w:val="28"/>
          <w:szCs w:val="28"/>
        </w:rPr>
        <w:t xml:space="preserve">Глава администрации                                                                 В.И. Егорихин                        </w:t>
      </w:r>
    </w:p>
    <w:p w:rsidR="006770D3" w:rsidRPr="006770D3" w:rsidRDefault="006770D3" w:rsidP="006770D3">
      <w:pPr>
        <w:suppressAutoHyphens/>
        <w:spacing w:line="280" w:lineRule="exact"/>
        <w:ind w:left="1080"/>
        <w:rPr>
          <w:lang w:eastAsia="ar-SA"/>
        </w:rPr>
      </w:pPr>
    </w:p>
    <w:p w:rsidR="006770D3" w:rsidRPr="006770D3" w:rsidRDefault="006770D3" w:rsidP="006770D3">
      <w:pPr>
        <w:jc w:val="center"/>
        <w:rPr>
          <w:b/>
          <w:bCs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737920" w:rsidRDefault="00737920" w:rsidP="006770D3">
      <w:pPr>
        <w:jc w:val="both"/>
        <w:rPr>
          <w:sz w:val="16"/>
          <w:szCs w:val="16"/>
        </w:rPr>
      </w:pPr>
    </w:p>
    <w:p w:rsidR="006770D3" w:rsidRPr="006770D3" w:rsidRDefault="006770D3" w:rsidP="006770D3">
      <w:pPr>
        <w:jc w:val="both"/>
        <w:rPr>
          <w:sz w:val="16"/>
          <w:szCs w:val="16"/>
        </w:rPr>
      </w:pPr>
      <w:r w:rsidRPr="006770D3">
        <w:rPr>
          <w:sz w:val="16"/>
          <w:szCs w:val="16"/>
        </w:rPr>
        <w:t xml:space="preserve">Разослано: дело, прокуратура, </w:t>
      </w:r>
      <w:r w:rsidR="00737920">
        <w:rPr>
          <w:sz w:val="16"/>
          <w:szCs w:val="16"/>
        </w:rPr>
        <w:t>МУП</w:t>
      </w:r>
      <w:r w:rsidRPr="006770D3">
        <w:rPr>
          <w:sz w:val="16"/>
          <w:szCs w:val="16"/>
        </w:rPr>
        <w:t xml:space="preserve">, ИД «Ладога», </w:t>
      </w:r>
      <w:proofErr w:type="spellStart"/>
      <w:r w:rsidRPr="006770D3">
        <w:rPr>
          <w:sz w:val="16"/>
          <w:szCs w:val="16"/>
        </w:rPr>
        <w:t>оф</w:t>
      </w:r>
      <w:proofErr w:type="gramStart"/>
      <w:r w:rsidRPr="006770D3">
        <w:rPr>
          <w:sz w:val="16"/>
          <w:szCs w:val="16"/>
        </w:rPr>
        <w:t>.с</w:t>
      </w:r>
      <w:proofErr w:type="gramEnd"/>
      <w:r w:rsidRPr="006770D3">
        <w:rPr>
          <w:sz w:val="16"/>
          <w:szCs w:val="16"/>
        </w:rPr>
        <w:t>айт</w:t>
      </w:r>
      <w:proofErr w:type="spellEnd"/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 1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>к Постановлению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МО Путиловское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>
        <w:rPr>
          <w:sz w:val="20"/>
          <w:szCs w:val="20"/>
          <w:lang w:eastAsia="ar-SA"/>
        </w:rPr>
        <w:t xml:space="preserve">от </w:t>
      </w:r>
      <w:r w:rsidR="002D1ED3">
        <w:rPr>
          <w:sz w:val="20"/>
          <w:szCs w:val="20"/>
          <w:lang w:eastAsia="ar-SA"/>
        </w:rPr>
        <w:t>05.04.</w:t>
      </w:r>
      <w:r w:rsidR="002D0A13">
        <w:rPr>
          <w:sz w:val="20"/>
          <w:szCs w:val="20"/>
          <w:lang w:eastAsia="ar-SA"/>
        </w:rPr>
        <w:t>2021</w:t>
      </w:r>
      <w:r w:rsidR="002D1ED3"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Порядок и перечень случаев оказания на </w:t>
      </w:r>
      <w:proofErr w:type="gramStart"/>
      <w:r w:rsidRPr="00737920">
        <w:rPr>
          <w:b/>
          <w:bCs/>
          <w:sz w:val="28"/>
          <w:szCs w:val="28"/>
          <w:lang w:eastAsia="ar-SA"/>
        </w:rPr>
        <w:t>возвратной</w:t>
      </w:r>
      <w:proofErr w:type="gramEnd"/>
      <w:r w:rsidRPr="00737920">
        <w:rPr>
          <w:b/>
          <w:bCs/>
          <w:sz w:val="28"/>
          <w:szCs w:val="28"/>
          <w:lang w:eastAsia="ar-SA"/>
        </w:rPr>
        <w:t xml:space="preserve"> и (или)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расположенных на территории </w:t>
      </w:r>
      <w:r>
        <w:rPr>
          <w:b/>
          <w:bCs/>
          <w:sz w:val="28"/>
          <w:szCs w:val="28"/>
          <w:lang w:eastAsia="ar-SA"/>
        </w:rPr>
        <w:t>МО Путиловское</w:t>
      </w:r>
      <w:r w:rsidRPr="00737920">
        <w:rPr>
          <w:b/>
          <w:bCs/>
          <w:sz w:val="28"/>
          <w:szCs w:val="28"/>
          <w:lang w:eastAsia="ar-SA"/>
        </w:rPr>
        <w:t xml:space="preserve"> </w:t>
      </w:r>
      <w:r>
        <w:rPr>
          <w:b/>
          <w:bCs/>
          <w:sz w:val="28"/>
          <w:szCs w:val="28"/>
          <w:lang w:eastAsia="ar-SA"/>
        </w:rPr>
        <w:t xml:space="preserve"> сельское</w:t>
      </w:r>
      <w:r w:rsidRPr="00737920">
        <w:rPr>
          <w:b/>
          <w:bCs/>
          <w:sz w:val="28"/>
          <w:szCs w:val="28"/>
          <w:lang w:eastAsia="ar-SA"/>
        </w:rPr>
        <w:t xml:space="preserve"> </w:t>
      </w:r>
      <w:r>
        <w:rPr>
          <w:b/>
          <w:bCs/>
          <w:sz w:val="28"/>
          <w:szCs w:val="28"/>
          <w:lang w:eastAsia="ar-SA"/>
        </w:rPr>
        <w:t>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color w:val="2B4279"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1. </w:t>
      </w:r>
      <w:r w:rsidRPr="00737920">
        <w:rPr>
          <w:b/>
          <w:bCs/>
          <w:sz w:val="28"/>
          <w:szCs w:val="28"/>
          <w:lang w:eastAsia="ar-SA"/>
        </w:rPr>
        <w:t>Общие положения</w:t>
      </w:r>
    </w:p>
    <w:p w:rsidR="00737920" w:rsidRPr="00737920" w:rsidRDefault="00737920" w:rsidP="00737920">
      <w:pPr>
        <w:widowControl w:val="0"/>
        <w:suppressAutoHyphens/>
        <w:autoSpaceDE w:val="0"/>
        <w:ind w:left="360"/>
        <w:rPr>
          <w:color w:val="2B4279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Настоящий Порядок, устанавливающий механизм предоставления муниципальной поддержки на долевое финансирование проведения капитального ремонта общего имущества в многоквартирных домах, расположенных на территории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- муниципальная поддержка), осуществляемый в соответствии </w:t>
      </w:r>
      <w:proofErr w:type="gramStart"/>
      <w:r w:rsidRPr="00737920">
        <w:rPr>
          <w:sz w:val="28"/>
          <w:szCs w:val="28"/>
          <w:lang w:eastAsia="ar-SA"/>
        </w:rPr>
        <w:t>с</w:t>
      </w:r>
      <w:proofErr w:type="gramEnd"/>
      <w:r w:rsidRPr="00737920">
        <w:rPr>
          <w:sz w:val="28"/>
          <w:szCs w:val="28"/>
          <w:lang w:eastAsia="ar-SA"/>
        </w:rPr>
        <w:t>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1) Бюджетным кодексом Российской Федерации;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Жилищным кодексом Российской Федерации;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Федеральным законом от 21.07.2007 № 185-ФЗ «О Фонде содействия реформированию жилищно-коммунального хозяйства»;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настоящем Порядке используются следующие понятия: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субсидия – бюджетные ассигнования, предоставляемые из местного бюджета на безвозмездной и безвозвратной и/или возвратной основе, в пределах бюджетных ассигнований и лимитов бюджетных обязательств, утвержденных решением Совета депутатов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о бюджете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на очередной финансовый год и плановый период;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2) краткосрочный план – перечень мероприятий, утверждаемый администрацией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в целях планирования и организации проведения капитального ремонта общего имущества, планирования предоставления муниципальной поддержки на проведение капитального ремонта общего имущества за счет средств бюджета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, контроля своевременности проведения капитального ремонта общего имущества собственниками помещений в таких домах, региональным оператором на срок, необходимый для проведения капитального ремонта</w:t>
      </w:r>
      <w:proofErr w:type="gramEnd"/>
      <w:r w:rsidRPr="00737920">
        <w:rPr>
          <w:sz w:val="28"/>
          <w:szCs w:val="28"/>
          <w:lang w:eastAsia="ar-SA"/>
        </w:rPr>
        <w:t xml:space="preserve"> общего имущества во всех многоквартирных домах, расположенных на территории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капитальный ремонт – проведение работ по устранению неисправностей изношенных конструктивных элементов общего имущества в многоквартирном доме, в том числе по их восстановлению или замене, в целях улучшения эксплуатационных характеристик.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Муниципальная поддержка предоставляется в форме субсидий, в целях реализации мероприятий по проведению капитального ремонта общего </w:t>
      </w:r>
      <w:r w:rsidRPr="00737920">
        <w:rPr>
          <w:sz w:val="28"/>
          <w:szCs w:val="28"/>
          <w:lang w:eastAsia="ar-SA"/>
        </w:rPr>
        <w:lastRenderedPageBreak/>
        <w:t>имущества в многоквартирных домах.</w:t>
      </w:r>
    </w:p>
    <w:p w:rsidR="00737920" w:rsidRPr="00737920" w:rsidRDefault="00737920" w:rsidP="0073792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Субсидии носят целевой характер и не могут быть использованы на другие цели, размер субсидии определяется в соответствии с пунктом 2.4 настоящего Порядка.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Главным распорядителем средств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, предоставляющим субсидии, является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— администрация).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соответствии с ч. 1 ст. 191 Жилищного кодекса Российской Федерации муниципальная поддержка 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организациям, региональному оператору капитального ремонта многоквартирных домов (далее – оператор получатели субсидии).</w:t>
      </w:r>
    </w:p>
    <w:p w:rsidR="00737920" w:rsidRPr="00737920" w:rsidRDefault="00737920" w:rsidP="00737920">
      <w:pPr>
        <w:suppressAutoHyphens/>
        <w:ind w:firstLine="709"/>
        <w:jc w:val="both"/>
        <w:rPr>
          <w:lang w:eastAsia="ar-SA"/>
        </w:rPr>
      </w:pPr>
    </w:p>
    <w:p w:rsid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2. </w:t>
      </w:r>
      <w:r w:rsidRPr="00737920">
        <w:rPr>
          <w:b/>
          <w:bCs/>
          <w:sz w:val="28"/>
          <w:szCs w:val="28"/>
          <w:lang w:eastAsia="ar-SA"/>
        </w:rPr>
        <w:t>Условия и порядок предоставления субсидий</w:t>
      </w:r>
    </w:p>
    <w:p w:rsidR="00737920" w:rsidRDefault="00737920" w:rsidP="00737920">
      <w:pPr>
        <w:widowControl w:val="0"/>
        <w:suppressAutoHyphens/>
        <w:autoSpaceDE w:val="0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Субсидии предоставляются получателям субсидии, в соответствии с пунктами 2.7-2.8 на основании Соглашения о предоставлении субсидии, заключаемого администрацией с получателем субсидии в соответствии с типовой формой, утвержденной администрацией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(Приложение № 4).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noProof/>
          <w:color w:val="2B4279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6026785</wp:posOffset>
            </wp:positionH>
            <wp:positionV relativeFrom="paragraph">
              <wp:posOffset>340360</wp:posOffset>
            </wp:positionV>
            <wp:extent cx="6350" cy="6350"/>
            <wp:effectExtent l="0" t="0" r="0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>Субсидия предоставляется получателю субсидии в соответствии с настоящим Порядком, в пределах средств, предусмотренных в бюджете поселения на соответствующий финансовый год, при совокупности следующих условий: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Жилой дом не должен быть включен в региональную Программу капитального ремонта Ленинградской области на текущий год, не признан аварийным и подлежащим сносу. 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3054350</wp:posOffset>
            </wp:positionV>
            <wp:extent cx="6350" cy="3175"/>
            <wp:effectExtent l="0" t="0" r="0" b="0"/>
            <wp:wrapTopAndBottom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1953895</wp:posOffset>
            </wp:positionV>
            <wp:extent cx="15240" cy="15240"/>
            <wp:effectExtent l="0" t="0" r="0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7374255</wp:posOffset>
            </wp:positionH>
            <wp:positionV relativeFrom="page">
              <wp:posOffset>1960245</wp:posOffset>
            </wp:positionV>
            <wp:extent cx="6350" cy="6350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7359015</wp:posOffset>
            </wp:positionH>
            <wp:positionV relativeFrom="page">
              <wp:posOffset>1960245</wp:posOffset>
            </wp:positionV>
            <wp:extent cx="12065" cy="12065"/>
            <wp:effectExtent l="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7240270</wp:posOffset>
            </wp:positionH>
            <wp:positionV relativeFrom="page">
              <wp:posOffset>2268220</wp:posOffset>
            </wp:positionV>
            <wp:extent cx="79375" cy="85090"/>
            <wp:effectExtent l="0" t="0" r="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7023735</wp:posOffset>
            </wp:positionH>
            <wp:positionV relativeFrom="page">
              <wp:posOffset>1130935</wp:posOffset>
            </wp:positionV>
            <wp:extent cx="304800" cy="118745"/>
            <wp:effectExtent l="0" t="0" r="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7313295</wp:posOffset>
            </wp:positionH>
            <wp:positionV relativeFrom="page">
              <wp:posOffset>4148455</wp:posOffset>
            </wp:positionV>
            <wp:extent cx="18415" cy="15240"/>
            <wp:effectExtent l="0" t="0" r="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7334250</wp:posOffset>
            </wp:positionH>
            <wp:positionV relativeFrom="page">
              <wp:posOffset>4151630</wp:posOffset>
            </wp:positionV>
            <wp:extent cx="6350" cy="6350"/>
            <wp:effectExtent l="0" t="0" r="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7261225</wp:posOffset>
            </wp:positionH>
            <wp:positionV relativeFrom="page">
              <wp:posOffset>5255260</wp:posOffset>
            </wp:positionV>
            <wp:extent cx="6350" cy="8890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7291705</wp:posOffset>
            </wp:positionH>
            <wp:positionV relativeFrom="page">
              <wp:posOffset>5258435</wp:posOffset>
            </wp:positionV>
            <wp:extent cx="6350" cy="635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6367780</wp:posOffset>
            </wp:positionV>
            <wp:extent cx="57785" cy="15240"/>
            <wp:effectExtent l="0" t="0" r="0" b="381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7291705</wp:posOffset>
            </wp:positionH>
            <wp:positionV relativeFrom="page">
              <wp:posOffset>7468235</wp:posOffset>
            </wp:positionV>
            <wp:extent cx="21590" cy="15240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7276465</wp:posOffset>
            </wp:positionH>
            <wp:positionV relativeFrom="page">
              <wp:posOffset>7471410</wp:posOffset>
            </wp:positionV>
            <wp:extent cx="6350" cy="3175"/>
            <wp:effectExtent l="0" t="0" r="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7471410</wp:posOffset>
            </wp:positionV>
            <wp:extent cx="6350" cy="317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7325360</wp:posOffset>
            </wp:positionH>
            <wp:positionV relativeFrom="page">
              <wp:posOffset>7471410</wp:posOffset>
            </wp:positionV>
            <wp:extent cx="12065" cy="1524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7474585</wp:posOffset>
            </wp:positionV>
            <wp:extent cx="6350" cy="8890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7355840</wp:posOffset>
            </wp:positionH>
            <wp:positionV relativeFrom="page">
              <wp:posOffset>7474585</wp:posOffset>
            </wp:positionV>
            <wp:extent cx="21590" cy="120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7233920</wp:posOffset>
            </wp:positionH>
            <wp:positionV relativeFrom="page">
              <wp:posOffset>9681210</wp:posOffset>
            </wp:positionV>
            <wp:extent cx="76200" cy="3175"/>
            <wp:effectExtent l="0" t="0" r="0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>2) Наличие обоснованных обращений граждан на ненадлежащее состояние конструктивных элементов общего имущества многоквартирных домов.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3) Решение общего собрания собственников жилого дома, подтверждающее </w:t>
      </w:r>
      <w:r>
        <w:rPr>
          <w:noProof/>
          <w:sz w:val="28"/>
          <w:szCs w:val="28"/>
        </w:rPr>
        <w:drawing>
          <wp:inline distT="0" distB="0" distL="0" distR="0">
            <wp:extent cx="19050" cy="19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наличие угрозы безопасности жизни или здоровью граждан, а также сохранности общего имущества многоквартирных домов.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4) Субсидия предоставляется в экстренных случаях на возвратной и (или) безвозвратной основе за счет средств местного бюджета при</w:t>
      </w: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3621405</wp:posOffset>
            </wp:positionH>
            <wp:positionV relativeFrom="paragraph">
              <wp:posOffset>158115</wp:posOffset>
            </wp:positionV>
            <wp:extent cx="33655" cy="18415"/>
            <wp:effectExtent l="0" t="0" r="4445" b="63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sz w:val="28"/>
          <w:szCs w:val="28"/>
          <w:lang w:eastAsia="ar-SA"/>
        </w:rPr>
        <w:t xml:space="preserve"> возникновении неотложной необходимости в проведении капитального ремонта общего имущества в многоквартирных домах</w:t>
      </w:r>
      <w:r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5) Субсидия предоставляется на условиях безвозмездности и безвозвратности и/или возвратности при условии финансовой возможности сельского поселения на текущий финансовый год и утверждении соответствующей статьи местного бюджета. 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6) Обязательным условием предоставления дополнительной помощи является согласие получателя на осуществление администрацией финансового контроля по соблюдению получателем условий, целей и </w:t>
      </w:r>
      <w:r w:rsidRPr="00737920">
        <w:rPr>
          <w:sz w:val="28"/>
          <w:szCs w:val="28"/>
          <w:lang w:eastAsia="ar-SA"/>
        </w:rPr>
        <w:lastRenderedPageBreak/>
        <w:t xml:space="preserve">порядка предоставления </w:t>
      </w:r>
      <w:r>
        <w:rPr>
          <w:noProof/>
          <w:sz w:val="28"/>
          <w:szCs w:val="28"/>
        </w:rPr>
        <w:drawing>
          <wp:inline distT="0" distB="0" distL="0" distR="0">
            <wp:extent cx="19050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дополнительной помощи.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Получатели субсидии должны соответствовать следующим требованиям на первое число месяца, предшествующего месяцу, в котором планируется заключение договора: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2) отсутствие просроченной задолженности по возврату в бюджет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>
        <w:rPr>
          <w:bCs/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 xml:space="preserve">субсидий, бюджетных инвестиций, предоставленных, в том числе с иными правовыми актами, и иной просроченной задолженности перед бюджетом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получатели субсидии – юридические лица не должны находиться в процессе реорганизации, ликвидации, банкротства, а получатели субсидии - индивидуальные предприниматели не должны прекратить деятельность в качестве индивидуального предпринимателя;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>4) получатели субсидии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– офшорные компании), а также российскими</w:t>
      </w:r>
      <w:proofErr w:type="gramEnd"/>
      <w:r w:rsidRPr="00737920">
        <w:rPr>
          <w:sz w:val="28"/>
          <w:szCs w:val="28"/>
          <w:lang w:eastAsia="ar-SA"/>
        </w:rPr>
        <w:t xml:space="preserve"> юридическими лицами, в уставном (складочном) капитале которых доля участия офшорных компаний в совокупности превышает 50 процентов;</w:t>
      </w:r>
    </w:p>
    <w:p w:rsidR="00737920" w:rsidRPr="00737920" w:rsidRDefault="00737920" w:rsidP="0073792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5) получатели субсидии не должны получать средства из бюджета </w:t>
      </w:r>
      <w:r w:rsidRPr="00737920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на основании иных муниципальных правовых актов на цели, указанные в пункте 1.3 настоящего Порядка.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Размер субсидии устанавливается в краткосрочном плане, разработанном в соответствии со статьей 9 Закона Ленинградской области от 29 ноября 2013года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В течение 14 дней со дня получения средств, предусмотренных в местном бюджете на долевое финансирование проведения капитального ремонта общего имущества многоквартирных домов, Комиссия по принятию решения о предоставлении субсидии из бюджета </w:t>
      </w:r>
      <w:r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на проведение капитального ремонта общего имущества в многоквартирных домах, расположенных на территории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(далее – Комиссия), уточняет распределение данных средств между многоквартирными домами</w:t>
      </w:r>
      <w:proofErr w:type="gramEnd"/>
      <w:r w:rsidRPr="00737920">
        <w:rPr>
          <w:sz w:val="28"/>
          <w:szCs w:val="28"/>
          <w:lang w:eastAsia="ar-SA"/>
        </w:rPr>
        <w:t xml:space="preserve">, </w:t>
      </w:r>
      <w:proofErr w:type="gramStart"/>
      <w:r w:rsidRPr="00737920">
        <w:rPr>
          <w:sz w:val="28"/>
          <w:szCs w:val="28"/>
          <w:lang w:eastAsia="ar-SA"/>
        </w:rPr>
        <w:t>которые</w:t>
      </w:r>
      <w:proofErr w:type="gramEnd"/>
      <w:r w:rsidRPr="00737920">
        <w:rPr>
          <w:sz w:val="28"/>
          <w:szCs w:val="28"/>
          <w:lang w:eastAsia="ar-SA"/>
        </w:rPr>
        <w:t xml:space="preserve"> включены в краткосрочный план.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Организационные мероприятия по созыву и подготовке </w:t>
      </w:r>
      <w:r w:rsidRPr="00737920">
        <w:rPr>
          <w:sz w:val="28"/>
          <w:szCs w:val="28"/>
          <w:lang w:eastAsia="ar-SA"/>
        </w:rPr>
        <w:lastRenderedPageBreak/>
        <w:t>заседаний Комиссии, подготовке решений Комиссии осуществляет секретарь Комиссии. Во время отсутствия секретаря Комиссии обязанности возлагаются на лицо, исполняющее его обязанности по должности.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Председатель Комиссии, а во время его отсутствия – заместитель председателя Комиссии проводит заседания, руководит работой Комиссии. При временном отсутствии члена Комиссии в связи с отпуском, командировкой, болезнью и прочими причинами, в заседании Комиссии участвует лицо, исполняющее его обязанности по должности.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Решение о предоставлении или об отказе в предоставлении субсидии из бюджета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="002D0A13" w:rsidRPr="00737920">
        <w:rPr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>(далее – решение о распределении субсидии), оформляется в двух экземплярах и подписывается членами Комиссии.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течение 7 (семи) дней, </w:t>
      </w:r>
      <w:proofErr w:type="gramStart"/>
      <w:r w:rsidRPr="00737920">
        <w:rPr>
          <w:sz w:val="28"/>
          <w:szCs w:val="28"/>
          <w:lang w:eastAsia="ar-SA"/>
        </w:rPr>
        <w:t>с даты принятия</w:t>
      </w:r>
      <w:proofErr w:type="gramEnd"/>
      <w:r w:rsidRPr="00737920">
        <w:rPr>
          <w:sz w:val="28"/>
          <w:szCs w:val="28"/>
          <w:lang w:eastAsia="ar-SA"/>
        </w:rPr>
        <w:t xml:space="preserve"> решения о распределении субсидии, администрация обязана уведомить получателей субсидии, в отношении которых принято указанное решение.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Основаниями для отказа в предоставлении субсидии являются: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1) несоответствие получателя субсидии требованиям пункта 2.3 настоящего Порядка;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2) непредставление получателями субсидии, формирующими фонд капитального ремонта на специальных счетах, документов, приведенных в пункте 2.8.2 настоящего Порядка;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3) при недостаточности бюджетных сре</w:t>
      </w:r>
      <w:proofErr w:type="gramStart"/>
      <w:r w:rsidRPr="00737920">
        <w:rPr>
          <w:bCs/>
          <w:sz w:val="28"/>
          <w:szCs w:val="28"/>
          <w:lang w:eastAsia="ar-SA"/>
        </w:rPr>
        <w:t>дств дл</w:t>
      </w:r>
      <w:proofErr w:type="gramEnd"/>
      <w:r w:rsidRPr="00737920">
        <w:rPr>
          <w:bCs/>
          <w:sz w:val="28"/>
          <w:szCs w:val="28"/>
          <w:lang w:eastAsia="ar-SA"/>
        </w:rPr>
        <w:t xml:space="preserve">я </w:t>
      </w:r>
      <w:r w:rsidRPr="00737920">
        <w:rPr>
          <w:sz w:val="28"/>
          <w:szCs w:val="28"/>
          <w:lang w:eastAsia="ar-SA"/>
        </w:rPr>
        <w:t>проведения капитального ремонта общего имущества в многоквартирном доме.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Повторное предоставление субсидии на проведение капитального ремонта одного и того же элемента общего имущества конкретного жилого дома не допускается.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счете оператора, осуществляется в соответствии с пунктами 2.7.1 - 2.7.3 настоящего Порядка.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Средства бюджета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="002D0A13" w:rsidRPr="00737920">
        <w:rPr>
          <w:sz w:val="28"/>
          <w:szCs w:val="28"/>
          <w:lang w:eastAsia="ar-SA"/>
        </w:rPr>
        <w:t xml:space="preserve"> </w:t>
      </w:r>
      <w:r w:rsidRPr="00737920">
        <w:rPr>
          <w:sz w:val="28"/>
          <w:szCs w:val="28"/>
          <w:lang w:eastAsia="ar-SA"/>
        </w:rPr>
        <w:t>перечисляются администрацией на отдельный банковский счет оператора после заключения Соглашения между администрацией и оператором в соответствии с решением о предоставлении субсидии.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случае </w:t>
      </w:r>
      <w:proofErr w:type="gramStart"/>
      <w:r w:rsidRPr="00737920">
        <w:rPr>
          <w:sz w:val="28"/>
          <w:szCs w:val="28"/>
          <w:lang w:eastAsia="ar-SA"/>
        </w:rPr>
        <w:t>выявления фактов нарушения условий предоставления</w:t>
      </w:r>
      <w:proofErr w:type="gramEnd"/>
      <w:r w:rsidRPr="00737920">
        <w:rPr>
          <w:sz w:val="28"/>
          <w:szCs w:val="28"/>
          <w:lang w:eastAsia="ar-SA"/>
        </w:rPr>
        <w:t xml:space="preserve"> субсидии, предусмотренных настоящим Порядком, а также в случае возникновения экономии субсидии, полученной в результате проведения конкурсов по отбору подрядных организаций, неосвоенные средства подлежат зачислению в доход бюджета </w:t>
      </w:r>
      <w:r w:rsidR="002D0A13" w:rsidRPr="00737920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случае превышения фактически произведенных расходов получателем над суммой субсидии, сумма превышения из бюджета сельского поселения не возмещается.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lastRenderedPageBreak/>
        <w:t>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специальных счетах, осуществляется в соответствии с пунктами 2.8.1 - 2.8.5 настоящего Порядка.</w:t>
      </w:r>
    </w:p>
    <w:p w:rsidR="00737920" w:rsidRPr="00737920" w:rsidRDefault="00737920" w:rsidP="002D0A13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Получатели субсидии, формирующие фонд капитального ремонта на специальном счете, открывают отдельные банковские счета. При этом для зачисления средств муниципальной поддержки капитального ремонта многоквартирных домо</w:t>
      </w:r>
      <w:r w:rsidR="002D0A13">
        <w:rPr>
          <w:sz w:val="28"/>
          <w:szCs w:val="28"/>
          <w:lang w:eastAsia="ar-SA"/>
        </w:rPr>
        <w:t xml:space="preserve">в на каждый многоквартирный дом </w:t>
      </w:r>
      <w:r w:rsidRPr="00737920">
        <w:rPr>
          <w:sz w:val="28"/>
          <w:szCs w:val="28"/>
          <w:lang w:eastAsia="ar-SA"/>
        </w:rPr>
        <w:t>открывается один банковский счет.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Для получения субсидии получатель субсидии предоставляет в администрацию сельского поселения следующие документы: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7255510</wp:posOffset>
            </wp:positionH>
            <wp:positionV relativeFrom="page">
              <wp:posOffset>3578860</wp:posOffset>
            </wp:positionV>
            <wp:extent cx="3175" cy="6350"/>
            <wp:effectExtent l="0" t="0" r="0" b="0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7118350</wp:posOffset>
            </wp:positionH>
            <wp:positionV relativeFrom="page">
              <wp:posOffset>2429510</wp:posOffset>
            </wp:positionV>
            <wp:extent cx="3175" cy="3175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6998970</wp:posOffset>
            </wp:positionH>
            <wp:positionV relativeFrom="page">
              <wp:posOffset>2451100</wp:posOffset>
            </wp:positionV>
            <wp:extent cx="6350" cy="8890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7294880</wp:posOffset>
            </wp:positionH>
            <wp:positionV relativeFrom="page">
              <wp:posOffset>2472055</wp:posOffset>
            </wp:positionV>
            <wp:extent cx="12065" cy="21590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7310120</wp:posOffset>
            </wp:positionH>
            <wp:positionV relativeFrom="page">
              <wp:posOffset>2487295</wp:posOffset>
            </wp:positionV>
            <wp:extent cx="3175" cy="3175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7002145</wp:posOffset>
            </wp:positionH>
            <wp:positionV relativeFrom="page">
              <wp:posOffset>1335405</wp:posOffset>
            </wp:positionV>
            <wp:extent cx="6350" cy="12065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7328535</wp:posOffset>
            </wp:positionH>
            <wp:positionV relativeFrom="page">
              <wp:posOffset>5441315</wp:posOffset>
            </wp:positionV>
            <wp:extent cx="15240" cy="15240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7374255</wp:posOffset>
            </wp:positionH>
            <wp:positionV relativeFrom="page">
              <wp:posOffset>5444490</wp:posOffset>
            </wp:positionV>
            <wp:extent cx="6350" cy="8890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7359015</wp:posOffset>
            </wp:positionH>
            <wp:positionV relativeFrom="page">
              <wp:posOffset>5444490</wp:posOffset>
            </wp:positionV>
            <wp:extent cx="12065" cy="12065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7389495</wp:posOffset>
            </wp:positionH>
            <wp:positionV relativeFrom="page">
              <wp:posOffset>5447030</wp:posOffset>
            </wp:positionV>
            <wp:extent cx="18415" cy="1206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7319010</wp:posOffset>
            </wp:positionH>
            <wp:positionV relativeFrom="page">
              <wp:posOffset>6553835</wp:posOffset>
            </wp:positionV>
            <wp:extent cx="18415" cy="1206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7352665</wp:posOffset>
            </wp:positionH>
            <wp:positionV relativeFrom="page">
              <wp:posOffset>6553835</wp:posOffset>
            </wp:positionV>
            <wp:extent cx="6350" cy="1206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7343775</wp:posOffset>
            </wp:positionH>
            <wp:positionV relativeFrom="page">
              <wp:posOffset>6557010</wp:posOffset>
            </wp:positionV>
            <wp:extent cx="3175" cy="317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6560185</wp:posOffset>
            </wp:positionV>
            <wp:extent cx="8890" cy="3175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bCs/>
          <w:sz w:val="28"/>
          <w:szCs w:val="28"/>
          <w:lang w:eastAsia="ar-SA"/>
        </w:rPr>
        <w:t xml:space="preserve">1) Заявление о предоставлении субсидии с указанием адреса </w:t>
      </w:r>
      <w:r w:rsidRPr="00737920">
        <w:rPr>
          <w:sz w:val="28"/>
          <w:szCs w:val="28"/>
          <w:lang w:eastAsia="ar-SA"/>
        </w:rPr>
        <w:t>многоквартирного дома</w:t>
      </w:r>
      <w:r w:rsidRPr="00737920">
        <w:rPr>
          <w:bCs/>
          <w:sz w:val="28"/>
          <w:szCs w:val="28"/>
          <w:lang w:eastAsia="ar-SA"/>
        </w:rPr>
        <w:t>, назначения, общей стоимости капитального ремонта, обеспеченность капитального ремонта за счет имеющихся финансовых источников и размера необходимой дополнительной помощи, источники возвратности субсидии и сроки возврата.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2) Уведомление об открытии специального счета с указанием реквизитов.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 xml:space="preserve">3) Копию </w:t>
      </w:r>
      <w:proofErr w:type="gramStart"/>
      <w:r w:rsidRPr="00737920">
        <w:rPr>
          <w:bCs/>
          <w:sz w:val="28"/>
          <w:szCs w:val="28"/>
          <w:lang w:eastAsia="ar-SA"/>
        </w:rPr>
        <w:t>протокола решения общего собрания собственников жилого дома</w:t>
      </w:r>
      <w:proofErr w:type="gramEnd"/>
      <w:r w:rsidRPr="00737920">
        <w:rPr>
          <w:bCs/>
          <w:sz w:val="28"/>
          <w:szCs w:val="28"/>
          <w:lang w:eastAsia="ar-SA"/>
        </w:rPr>
        <w:t xml:space="preserve"> о проведении капитального ремонта, которое принято в соответствии с требованиями статьи 189 Жилищного кодекса Российской Федерации, определяющее организацию (порядок ее определения), с которой будет заключен договор на проведение капитального ремонта.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4) Утвержденную в соответствии с требованиями статьи 189 Жилищного кодекса Российской Федерации смету расходов на капитальный ремонт этого дома с учетом перечня работ, установленных для данного дома на текущий год в краткосрочном плане.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 xml:space="preserve">5) Заверенные копии учредительных документов, свидетельства о государственной регистрации юридического лица, свидетельства о внесении записи в Единый государственный реестр юридических лиц, свидетельства о постановке на учет в налоговом органе по месту нахождения; документ, подтверждающий наличие банковского счета, реквизиты банковского счета. Если заявитель является лицом, осуществляющим управление МКД на основании договора управления, дополнительно предоставляется выписка из протокола общего собрания собственников помещений в многоквартирном доме о выборе способа управления многоквартирным домом и выборе управляющей организации. 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Перечисленные документы предоставляются однократно в течение текущего года. Ответственность за актуализацию предоставленной информации лежит на заявителе.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t>6) Краткую информацию об основных характеристиках многоквартирного дома, включающую в себя год ввода дома в эксплуатацию и дату проведения последнего капитального ремонта элементов общего имущества в многоквартирном доме.</w:t>
      </w:r>
    </w:p>
    <w:p w:rsidR="00737920" w:rsidRPr="00737920" w:rsidRDefault="00737920" w:rsidP="00737920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737920">
        <w:rPr>
          <w:bCs/>
          <w:sz w:val="28"/>
          <w:szCs w:val="28"/>
          <w:lang w:eastAsia="ar-SA"/>
        </w:rPr>
        <w:lastRenderedPageBreak/>
        <w:t xml:space="preserve">7) По решению </w:t>
      </w:r>
      <w:r w:rsidRPr="00737920">
        <w:rPr>
          <w:sz w:val="28"/>
          <w:szCs w:val="28"/>
          <w:lang w:eastAsia="ar-SA"/>
        </w:rPr>
        <w:t xml:space="preserve">получателя субсидии </w:t>
      </w:r>
      <w:r w:rsidRPr="00737920">
        <w:rPr>
          <w:bCs/>
          <w:sz w:val="28"/>
          <w:szCs w:val="28"/>
          <w:lang w:eastAsia="ar-SA"/>
        </w:rPr>
        <w:t xml:space="preserve">и в целях обоснования необходимости проведения работ, относящихся </w:t>
      </w:r>
      <w:proofErr w:type="gramStart"/>
      <w:r w:rsidRPr="00737920">
        <w:rPr>
          <w:bCs/>
          <w:sz w:val="28"/>
          <w:szCs w:val="28"/>
          <w:lang w:eastAsia="ar-SA"/>
        </w:rPr>
        <w:t>к</w:t>
      </w:r>
      <w:proofErr w:type="gramEnd"/>
      <w:r w:rsidRPr="00737920">
        <w:rPr>
          <w:bCs/>
          <w:sz w:val="28"/>
          <w:szCs w:val="28"/>
          <w:lang w:eastAsia="ar-SA"/>
        </w:rPr>
        <w:t xml:space="preserve"> неотложным, могут быть предоставлены: обращения жителей, предписания надзорных органов и судебные решения, акты специализированных организаций обследования жилого дома, иные документы.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течение 5 (пяти) рабочих дней со дня поступления документов, указанных в пункте 2.8.2 Порядка, администрация заключает Соглашение с получателем субсидии и перечисляет средства, предусмотренные на проведение капитального ремонта соответствующего многоквартирного дома.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В случае </w:t>
      </w:r>
      <w:proofErr w:type="gramStart"/>
      <w:r w:rsidRPr="00737920">
        <w:rPr>
          <w:sz w:val="28"/>
          <w:szCs w:val="28"/>
          <w:lang w:eastAsia="ar-SA"/>
        </w:rPr>
        <w:t>выявления фактов нарушения условий предоставления</w:t>
      </w:r>
      <w:proofErr w:type="gramEnd"/>
      <w:r w:rsidRPr="00737920">
        <w:rPr>
          <w:sz w:val="28"/>
          <w:szCs w:val="28"/>
          <w:lang w:eastAsia="ar-SA"/>
        </w:rPr>
        <w:t xml:space="preserve"> субсидии, предусмотренных настоящим Порядком, а также в случае возникновения экономии субсидий, полученной в результате проведения конкурсов по отбору подрядных организаций, неосвоенные средства подлежат зачислению в доход бюджета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>.</w:t>
      </w:r>
    </w:p>
    <w:p w:rsidR="00737920" w:rsidRPr="00737920" w:rsidRDefault="00737920" w:rsidP="00737920">
      <w:pPr>
        <w:widowControl w:val="0"/>
        <w:numPr>
          <w:ilvl w:val="2"/>
          <w:numId w:val="2"/>
        </w:numPr>
        <w:tabs>
          <w:tab w:val="left" w:pos="1418"/>
        </w:tabs>
        <w:suppressAutoHyphens/>
        <w:autoSpaceDE w:val="0"/>
        <w:ind w:left="0" w:firstLine="72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 случае превышения фактически произведенных расходов получателем над суммой субсидии, сумма превышения из бюджета сельского поселения не возмещается.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Получатель субсидий производит оплату услуг и (или) работ по капитальному ремонту общего имущества многоквартирного дома на основании актов приемки работ (услуг) по капитальному ремонту многоквартирного дома, согласованных с администрацией и подписанных лицами, которые уполномочены действовать от имени собственников помещений в многоквартирном доме.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Запрещается приобретение получателями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Отказ администрации в согласовании акта приемки работ (услуг) по капитальному ремонту многоквартирного дома допускается в случаях предъявления работ, не предусмотренных краткосрочным планом, а также в случае превышения ранее утвержденной сметы на капитальный ремонт дома.</w:t>
      </w:r>
    </w:p>
    <w:p w:rsidR="00737920" w:rsidRPr="00737920" w:rsidRDefault="00737920" w:rsidP="00737920">
      <w:pPr>
        <w:suppressAutoHyphens/>
        <w:ind w:firstLine="450"/>
        <w:jc w:val="both"/>
      </w:pPr>
    </w:p>
    <w:p w:rsid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3. </w:t>
      </w:r>
      <w:r w:rsidR="00737920" w:rsidRPr="00737920">
        <w:rPr>
          <w:b/>
          <w:bCs/>
          <w:sz w:val="28"/>
          <w:szCs w:val="28"/>
          <w:lang w:eastAsia="ar-SA"/>
        </w:rPr>
        <w:t>Требования к отчетности о расходовании субсидии</w:t>
      </w:r>
    </w:p>
    <w:p w:rsidR="002D0A13" w:rsidRP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737920">
        <w:rPr>
          <w:sz w:val="28"/>
          <w:szCs w:val="28"/>
          <w:lang w:eastAsia="ar-SA"/>
        </w:rPr>
        <w:t xml:space="preserve">Получатели субсидий ежеквартально, в срок не позднее последнего рабочего дня месяца, следующего за отчетным кварталом, представляют в администрацию финансовый отчет о целевом использовании денежных средств по форме согласно приложению  к настоящему Порядку или по форме, предусмотренной Соглашением, с приложением  финансовой отчетности о ходе выполнения работ по капитальному ремонту с копиями первичных бухгалтерских документов (договоры, акты приемки </w:t>
      </w:r>
      <w:r w:rsidRPr="00737920">
        <w:rPr>
          <w:sz w:val="28"/>
          <w:szCs w:val="28"/>
          <w:lang w:eastAsia="ar-SA"/>
        </w:rPr>
        <w:lastRenderedPageBreak/>
        <w:t>выполненных работ, справки о</w:t>
      </w:r>
      <w:proofErr w:type="gramEnd"/>
      <w:r w:rsidRPr="00737920">
        <w:rPr>
          <w:sz w:val="28"/>
          <w:szCs w:val="28"/>
          <w:lang w:eastAsia="ar-SA"/>
        </w:rPr>
        <w:t xml:space="preserve"> стоимости выполненных работ, выписки с банковского счета в кредитной организации, платежные поручения и иные документы, связанные с выполнением работ по капитальному ремонту многоквартирных домов).</w:t>
      </w:r>
    </w:p>
    <w:p w:rsidR="00737920" w:rsidRPr="00737920" w:rsidRDefault="00737920" w:rsidP="00737920">
      <w:pPr>
        <w:suppressAutoHyphens/>
        <w:ind w:firstLine="709"/>
        <w:jc w:val="both"/>
        <w:rPr>
          <w:lang w:eastAsia="ar-SA"/>
        </w:rPr>
      </w:pPr>
    </w:p>
    <w:p w:rsid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4. </w:t>
      </w:r>
      <w:r w:rsidR="00737920" w:rsidRPr="00737920">
        <w:rPr>
          <w:b/>
          <w:bCs/>
          <w:sz w:val="28"/>
          <w:szCs w:val="28"/>
          <w:lang w:eastAsia="ar-SA"/>
        </w:rPr>
        <w:t xml:space="preserve">Требования об осуществлении </w:t>
      </w:r>
      <w:proofErr w:type="gramStart"/>
      <w:r w:rsidR="00737920" w:rsidRPr="00737920">
        <w:rPr>
          <w:b/>
          <w:bCs/>
          <w:sz w:val="28"/>
          <w:szCs w:val="28"/>
          <w:lang w:eastAsia="ar-SA"/>
        </w:rPr>
        <w:t>контроля за</w:t>
      </w:r>
      <w:proofErr w:type="gramEnd"/>
      <w:r w:rsidR="00737920" w:rsidRPr="00737920">
        <w:rPr>
          <w:b/>
          <w:bCs/>
          <w:sz w:val="28"/>
          <w:szCs w:val="28"/>
          <w:lang w:eastAsia="ar-SA"/>
        </w:rPr>
        <w:t xml:space="preserve"> соблюдением условий, целей и порядка предоставления субсидии и ответственности за их нарушение</w:t>
      </w:r>
    </w:p>
    <w:p w:rsidR="002D0A13" w:rsidRPr="00737920" w:rsidRDefault="002D0A13" w:rsidP="002D0A13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Обязательные проверки соблюдения условий, целей и порядка предоставления субсидии ее получателями осуществляются администрацией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sz w:val="28"/>
          <w:szCs w:val="28"/>
          <w:lang w:eastAsia="ar-SA"/>
        </w:rPr>
        <w:t>и органами муниципального финансового контроля в порядке, определенном муниципальными правовыми актами.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Проверки проводятся по месту расположения получателя субсидии.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При необходимости администрация может направлять представителя </w:t>
      </w:r>
      <w:r>
        <w:rPr>
          <w:noProof/>
          <w:sz w:val="28"/>
          <w:szCs w:val="28"/>
        </w:rPr>
        <w:drawing>
          <wp:inline distT="0" distB="0" distL="0" distR="0">
            <wp:extent cx="19050" cy="19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 xml:space="preserve">непосредственно на объект капитального ремонта в целях проверки данных, предоставленных получателем субсидии с составлением акта обследования. Администрация имеет право запрашивать у получателя бюджетных средств, дополнительные сведения и информацию по МКД </w:t>
      </w:r>
      <w:r>
        <w:rPr>
          <w:noProof/>
          <w:sz w:val="28"/>
          <w:szCs w:val="28"/>
        </w:rPr>
        <w:drawing>
          <wp:inline distT="0" distB="0" distL="0" distR="0">
            <wp:extent cx="19050" cy="38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sz w:val="28"/>
          <w:szCs w:val="28"/>
          <w:lang w:eastAsia="ar-SA"/>
        </w:rPr>
        <w:t>необходимые для принятия решения о предоставлении субсидии для неотложного капитального ремонта.</w:t>
      </w:r>
    </w:p>
    <w:p w:rsidR="00737920" w:rsidRPr="00737920" w:rsidRDefault="002D0A13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>
        <w:rPr>
          <w:bCs/>
          <w:sz w:val="28"/>
          <w:szCs w:val="28"/>
          <w:lang w:eastAsia="ar-SA"/>
        </w:rPr>
        <w:t>: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1) осуществляет </w:t>
      </w:r>
      <w:proofErr w:type="gramStart"/>
      <w:r w:rsidRPr="00737920">
        <w:rPr>
          <w:sz w:val="28"/>
          <w:szCs w:val="28"/>
          <w:lang w:eastAsia="ar-SA"/>
        </w:rPr>
        <w:t>контроль за</w:t>
      </w:r>
      <w:proofErr w:type="gramEnd"/>
      <w:r w:rsidRPr="00737920">
        <w:rPr>
          <w:sz w:val="28"/>
          <w:szCs w:val="28"/>
          <w:lang w:eastAsia="ar-SA"/>
        </w:rPr>
        <w:t xml:space="preserve"> использованием бюджетных средств получателями субсидии в части обеспечения результативности и целевого использования в соответствии с утвержденными нормативно-правовыми актами и лимитами бюджетных обязательств;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устанавливают правомерность предоставления субсидии, цели использования средств;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3) обеспечивают возврат сре</w:t>
      </w:r>
      <w:proofErr w:type="gramStart"/>
      <w:r w:rsidRPr="00737920">
        <w:rPr>
          <w:sz w:val="28"/>
          <w:szCs w:val="28"/>
          <w:lang w:eastAsia="ar-SA"/>
        </w:rPr>
        <w:t>дств в б</w:t>
      </w:r>
      <w:proofErr w:type="gramEnd"/>
      <w:r w:rsidRPr="00737920">
        <w:rPr>
          <w:sz w:val="28"/>
          <w:szCs w:val="28"/>
          <w:lang w:eastAsia="ar-SA"/>
        </w:rPr>
        <w:t xml:space="preserve">юджет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в случае нецелевого использования, неиспользования в установленные сроки или использования средств не в полном объеме.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Субсидия подлежит возврату в бюджет </w:t>
      </w:r>
      <w:r w:rsidR="002D0A13" w:rsidRPr="002D0A13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sz w:val="28"/>
          <w:szCs w:val="28"/>
          <w:lang w:eastAsia="ar-SA"/>
        </w:rPr>
        <w:t xml:space="preserve"> в следующих случаях:</w:t>
      </w:r>
    </w:p>
    <w:p w:rsidR="00737920" w:rsidRPr="00737920" w:rsidRDefault="002D0A13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1) </w:t>
      </w:r>
      <w:r w:rsidR="00737920" w:rsidRPr="00737920">
        <w:rPr>
          <w:sz w:val="28"/>
          <w:szCs w:val="28"/>
          <w:lang w:eastAsia="ar-SA"/>
        </w:rPr>
        <w:t>неиспользования субсидии или неполного освоения аккумулированных на отдельном банковском счете денежных средств (при условии завершения ремонтных работ и расчетов с подрядными организациями в полном объеме);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2) нецелевого использования получателем субсидии предоставленных денежных средств, в том числе выявленного по результатам контроля администрации и органами муниципального финансового контроля;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 xml:space="preserve">3) неисполнения и (или) ненадлежащего исполнения получателем субсидии обязательств, предусмотренных договором, в том числе некачественного оказания услуг населению </w:t>
      </w:r>
      <w:r w:rsidR="002D0A13" w:rsidRPr="002D0A13">
        <w:rPr>
          <w:bCs/>
          <w:sz w:val="28"/>
          <w:szCs w:val="28"/>
          <w:lang w:eastAsia="ar-SA"/>
        </w:rPr>
        <w:t xml:space="preserve">МО Путиловское  сельское </w:t>
      </w:r>
      <w:r w:rsidR="002D0A13" w:rsidRPr="002D0A13">
        <w:rPr>
          <w:bCs/>
          <w:sz w:val="28"/>
          <w:szCs w:val="28"/>
          <w:lang w:eastAsia="ar-SA"/>
        </w:rPr>
        <w:lastRenderedPageBreak/>
        <w:t>поселение</w:t>
      </w:r>
      <w:r w:rsidRPr="00737920">
        <w:rPr>
          <w:sz w:val="28"/>
          <w:szCs w:val="28"/>
          <w:lang w:eastAsia="ar-SA"/>
        </w:rPr>
        <w:t>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5) реорганизации или банкротства получателя субсидии;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6) нарушения получателем субсидии условий, установленных при ее предоставлении, выявленного по фактам проверок, проведенных администрацией и органами муниципального финансового контроля;</w:t>
      </w:r>
    </w:p>
    <w:p w:rsidR="00737920" w:rsidRPr="00737920" w:rsidRDefault="00737920" w:rsidP="00737920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7) в иных случаях, предусмотренных действующим законодательством.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Факт нецелевого использования субсидии или невыполнения условий, предусмотренных Соглашением о предоставлении субсидии, устанавливается актом проверки, в котором указываются выявленные нарушения и сроки их устранения.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Возврат денежных средств осуществляется получателем субсидии в течение 10 (десяти) рабочих дней с момента получения акта проверки.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Возврат в текущем финансовом году получателем субсидии остатков субсидии, не использованных в отчетном финансовом году, в случаях, предусмотренных Соглашением, указанном в пункте 2.1 настоящего Порядка, осуществляется получателем субсидии в течение 10 (десяти) рабочих дней со дня предоставления им установленной отчетности.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При отказе получателя субсидии в добровольном порядке возвратить денежные средства, взыскание производится в судебном порядке в соответствии с законодательством Российской Федерации.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Разногласия и споры, возникающие в процессе предоставления и использования субсидии, решаются в установленном действующим законодательством порядке.</w:t>
      </w:r>
    </w:p>
    <w:p w:rsidR="00737920" w:rsidRPr="00737920" w:rsidRDefault="00737920" w:rsidP="00737920">
      <w:pPr>
        <w:widowControl w:val="0"/>
        <w:numPr>
          <w:ilvl w:val="1"/>
          <w:numId w:val="2"/>
        </w:numPr>
        <w:tabs>
          <w:tab w:val="left" w:pos="1418"/>
        </w:tabs>
        <w:suppressAutoHyphens/>
        <w:autoSpaceDE w:val="0"/>
        <w:ind w:left="0" w:firstLine="709"/>
        <w:jc w:val="both"/>
        <w:rPr>
          <w:color w:val="2B4279"/>
        </w:rPr>
      </w:pPr>
      <w:r w:rsidRPr="00737920">
        <w:rPr>
          <w:sz w:val="28"/>
          <w:szCs w:val="28"/>
          <w:lang w:eastAsia="ar-SA"/>
        </w:rPr>
        <w:t>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субсидии, а также нецелевое использование субсидии в соответствии с законодательством Российской Федерации.</w:t>
      </w:r>
      <w:r w:rsidRPr="00737920">
        <w:rPr>
          <w:color w:val="2B4279"/>
        </w:rPr>
        <w:br w:type="page"/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 xml:space="preserve">к Порядку </w:t>
      </w:r>
      <w:r w:rsidRPr="00737920">
        <w:rPr>
          <w:bCs/>
          <w:sz w:val="20"/>
          <w:szCs w:val="20"/>
          <w:lang w:eastAsia="ar-SA"/>
        </w:rPr>
        <w:t xml:space="preserve">оказания на </w:t>
      </w:r>
      <w:proofErr w:type="gramStart"/>
      <w:r w:rsidRPr="00737920">
        <w:rPr>
          <w:bCs/>
          <w:sz w:val="20"/>
          <w:szCs w:val="20"/>
          <w:lang w:eastAsia="ar-SA"/>
        </w:rPr>
        <w:t>возвратной</w:t>
      </w:r>
      <w:proofErr w:type="gramEnd"/>
      <w:r w:rsidRPr="00737920">
        <w:rPr>
          <w:bCs/>
          <w:sz w:val="20"/>
          <w:szCs w:val="20"/>
          <w:lang w:eastAsia="ar-SA"/>
        </w:rPr>
        <w:t xml:space="preserve"> и (или) безвозвратной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основе за счет средств местного бюджета дополнительной помощи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при возникновении неотложной необходимости в проведении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Cs/>
          <w:sz w:val="20"/>
          <w:szCs w:val="20"/>
          <w:lang w:eastAsia="ar-SA"/>
        </w:rPr>
      </w:pPr>
      <w:r w:rsidRPr="00737920">
        <w:rPr>
          <w:bCs/>
          <w:sz w:val="20"/>
          <w:szCs w:val="20"/>
          <w:lang w:eastAsia="ar-SA"/>
        </w:rPr>
        <w:t>капитального ремонта общего имущества в многоквартирных домах,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color w:val="2B4279"/>
          <w:sz w:val="28"/>
          <w:szCs w:val="28"/>
          <w:lang w:eastAsia="ar-SA"/>
        </w:rPr>
      </w:pPr>
      <w:r w:rsidRPr="00737920">
        <w:rPr>
          <w:bCs/>
          <w:sz w:val="20"/>
          <w:szCs w:val="20"/>
          <w:lang w:eastAsia="ar-SA"/>
        </w:rPr>
        <w:t xml:space="preserve">расположенных на территории </w:t>
      </w:r>
      <w:r w:rsidR="002D0A13" w:rsidRPr="002D0A13">
        <w:rPr>
          <w:bCs/>
          <w:sz w:val="20"/>
          <w:szCs w:val="20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8"/>
          <w:szCs w:val="28"/>
          <w:lang w:eastAsia="ar-SA"/>
        </w:rPr>
      </w:pPr>
    </w:p>
    <w:p w:rsidR="002D0A13" w:rsidRDefault="002D0A13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ОТЧЕТ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о целевом использовании денежных средств,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предоставленных из бюджета</w:t>
      </w:r>
      <w:r w:rsidRPr="00737920">
        <w:rPr>
          <w:bCs/>
          <w:sz w:val="28"/>
          <w:szCs w:val="28"/>
          <w:lang w:eastAsia="ar-SA"/>
        </w:rPr>
        <w:t xml:space="preserve"> </w:t>
      </w:r>
      <w:r w:rsidR="002D0A13" w:rsidRPr="002D0A13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на проведение капитального ремонта общего имущества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в многоквартирных домах, расположенных на территории </w:t>
      </w:r>
    </w:p>
    <w:p w:rsidR="00737920" w:rsidRPr="00737920" w:rsidRDefault="002D0A13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D0A13">
        <w:rPr>
          <w:b/>
          <w:bCs/>
          <w:sz w:val="28"/>
          <w:szCs w:val="28"/>
          <w:lang w:eastAsia="ar-SA"/>
        </w:rPr>
        <w:t>МО Путиловское  сельское поселение</w:t>
      </w:r>
      <w:r w:rsidR="00737920" w:rsidRPr="00737920">
        <w:rPr>
          <w:b/>
          <w:bCs/>
          <w:sz w:val="28"/>
          <w:szCs w:val="28"/>
          <w:lang w:eastAsia="ar-SA"/>
        </w:rPr>
        <w:t>,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за ____ квартал 20___ года 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tbl>
      <w:tblPr>
        <w:tblW w:w="10013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5"/>
        <w:gridCol w:w="1215"/>
        <w:gridCol w:w="1417"/>
        <w:gridCol w:w="1134"/>
        <w:gridCol w:w="1418"/>
        <w:gridCol w:w="1275"/>
        <w:gridCol w:w="993"/>
        <w:gridCol w:w="992"/>
        <w:gridCol w:w="1134"/>
      </w:tblGrid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N </w:t>
            </w:r>
            <w:proofErr w:type="gramStart"/>
            <w:r w:rsidRPr="00737920">
              <w:rPr>
                <w:sz w:val="16"/>
                <w:szCs w:val="16"/>
                <w:lang w:eastAsia="ar-SA"/>
              </w:rPr>
              <w:t>п</w:t>
            </w:r>
            <w:proofErr w:type="gramEnd"/>
            <w:r w:rsidRPr="00737920">
              <w:rPr>
                <w:sz w:val="16"/>
                <w:szCs w:val="16"/>
                <w:lang w:eastAsia="ar-SA"/>
              </w:rPr>
              <w:t xml:space="preserve">/п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Наименование объектов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Наименование подрядной организации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Перечислено средств оператору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Фактическая стоимость капитального ремонта согласно исполнительной документации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Использовано субсидии (фактически перечислено средств)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Возврат средств в местный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Остаток средств (4 - 6 - 7)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2D0A13" w:rsidP="0073792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Приме</w:t>
            </w:r>
            <w:r w:rsidR="00737920" w:rsidRPr="00737920">
              <w:rPr>
                <w:sz w:val="16"/>
                <w:szCs w:val="16"/>
                <w:lang w:eastAsia="ar-SA"/>
              </w:rPr>
              <w:t>чание</w:t>
            </w:r>
          </w:p>
        </w:tc>
      </w:tr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737920">
              <w:rPr>
                <w:sz w:val="16"/>
                <w:szCs w:val="16"/>
                <w:lang w:eastAsia="ar-SA"/>
              </w:rPr>
              <w:t xml:space="preserve">9 </w:t>
            </w:r>
          </w:p>
        </w:tc>
      </w:tr>
      <w:tr w:rsidR="00737920" w:rsidRPr="00737920" w:rsidTr="002D0A13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920" w:rsidRPr="00737920" w:rsidRDefault="00737920" w:rsidP="00737920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</w:p>
        </w:tc>
      </w:tr>
    </w:tbl>
    <w:p w:rsidR="00737920" w:rsidRPr="00737920" w:rsidRDefault="00737920" w:rsidP="00737920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Приложение на ___ листах.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Документы, подтверждающие обоснованность и размер понесенных расходов, в том числе: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1.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2.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3.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и т.д.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Руководитель:</w:t>
      </w: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Бухгалтер:</w:t>
      </w: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ind w:firstLine="568"/>
        <w:jc w:val="both"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t>Исполнитель: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8"/>
          <w:szCs w:val="28"/>
          <w:lang w:eastAsia="ar-SA"/>
        </w:rPr>
      </w:pPr>
    </w:p>
    <w:p w:rsidR="00737920" w:rsidRPr="00737920" w:rsidRDefault="00737920" w:rsidP="002D0A13">
      <w:pPr>
        <w:suppressAutoHyphens/>
        <w:rPr>
          <w:sz w:val="28"/>
          <w:szCs w:val="28"/>
          <w:lang w:eastAsia="ar-SA"/>
        </w:rPr>
      </w:pPr>
      <w:r w:rsidRPr="00737920">
        <w:rPr>
          <w:sz w:val="28"/>
          <w:szCs w:val="28"/>
          <w:lang w:eastAsia="ar-SA"/>
        </w:rPr>
        <w:br w:type="page"/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 2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>к Постановлению администрации</w:t>
      </w:r>
    </w:p>
    <w:p w:rsidR="002D0A13" w:rsidRDefault="002D0A13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2D0A13">
        <w:rPr>
          <w:sz w:val="20"/>
          <w:szCs w:val="20"/>
          <w:lang w:eastAsia="ar-SA"/>
        </w:rPr>
        <w:t xml:space="preserve">МО Путиловское  сельское поселение </w:t>
      </w:r>
    </w:p>
    <w:p w:rsidR="00737920" w:rsidRPr="00737920" w:rsidRDefault="002D1ED3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>
        <w:rPr>
          <w:sz w:val="20"/>
          <w:szCs w:val="20"/>
          <w:lang w:eastAsia="ar-SA"/>
        </w:rPr>
        <w:t>от 05.04.</w:t>
      </w:r>
      <w:r w:rsidR="002D0A13">
        <w:rPr>
          <w:sz w:val="20"/>
          <w:szCs w:val="20"/>
          <w:lang w:eastAsia="ar-SA"/>
        </w:rPr>
        <w:t>2021</w:t>
      </w:r>
      <w:r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 xml:space="preserve">Перечень работ (услуг) по капитальному ремонту общего имущества </w:t>
      </w:r>
    </w:p>
    <w:p w:rsidR="001B4DA7" w:rsidRDefault="00737920" w:rsidP="001B4DA7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737920">
        <w:rPr>
          <w:b/>
          <w:bCs/>
          <w:sz w:val="28"/>
          <w:szCs w:val="28"/>
          <w:lang w:eastAsia="ar-SA"/>
        </w:rPr>
        <w:t>в многоквартирном доме, расположенном на территории </w:t>
      </w:r>
    </w:p>
    <w:p w:rsidR="00737920" w:rsidRDefault="001B4DA7" w:rsidP="001B4DA7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1B4DA7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7920">
        <w:rPr>
          <w:rFonts w:eastAsia="SimSun"/>
          <w:sz w:val="28"/>
          <w:szCs w:val="28"/>
          <w:lang w:eastAsia="ar-SA"/>
        </w:rPr>
        <w:t xml:space="preserve">1. </w:t>
      </w:r>
      <w:proofErr w:type="gramStart"/>
      <w:r w:rsidRPr="00737920">
        <w:rPr>
          <w:rFonts w:eastAsia="SimSun"/>
          <w:sz w:val="28"/>
          <w:lang w:eastAsia="ar-SA"/>
        </w:rPr>
        <w:t xml:space="preserve">Перечень </w:t>
      </w:r>
      <w:r w:rsidRPr="00737920">
        <w:rPr>
          <w:rFonts w:eastAsia="SimSun"/>
          <w:sz w:val="28"/>
          <w:szCs w:val="28"/>
          <w:lang w:eastAsia="ar-SA"/>
        </w:rPr>
        <w:t xml:space="preserve">работ (услуг) по </w:t>
      </w:r>
      <w:r w:rsidRPr="00737920">
        <w:rPr>
          <w:rFonts w:eastAsia="SimSun"/>
          <w:sz w:val="28"/>
          <w:lang w:eastAsia="ar-SA"/>
        </w:rPr>
        <w:t>капитальному ремонту общего имущества</w:t>
      </w:r>
      <w:r w:rsidRPr="00737920">
        <w:rPr>
          <w:rFonts w:eastAsia="SimSun"/>
          <w:sz w:val="28"/>
          <w:szCs w:val="28"/>
          <w:lang w:eastAsia="ar-SA"/>
        </w:rPr>
        <w:t xml:space="preserve"> в </w:t>
      </w:r>
      <w:r w:rsidRPr="00737920">
        <w:rPr>
          <w:rFonts w:eastAsia="SimSun"/>
          <w:sz w:val="28"/>
          <w:lang w:eastAsia="ar-SA"/>
        </w:rPr>
        <w:t>многоквартирном доме</w:t>
      </w:r>
      <w:r w:rsidRPr="00737920">
        <w:rPr>
          <w:rFonts w:eastAsia="SimSun"/>
          <w:sz w:val="28"/>
          <w:szCs w:val="28"/>
          <w:lang w:eastAsia="ar-SA"/>
        </w:rPr>
        <w:t xml:space="preserve">, </w:t>
      </w:r>
      <w:r w:rsidRPr="00737920">
        <w:rPr>
          <w:rFonts w:eastAsia="SimSun"/>
          <w:sz w:val="28"/>
          <w:lang w:eastAsia="ar-SA"/>
        </w:rPr>
        <w:t>оказание</w:t>
      </w:r>
      <w:r w:rsidRPr="00737920">
        <w:rPr>
          <w:rFonts w:eastAsia="SimSun"/>
          <w:sz w:val="28"/>
          <w:szCs w:val="28"/>
          <w:lang w:eastAsia="ar-SA"/>
        </w:rPr>
        <w:t xml:space="preserve"> и (или) выполнение которых финансируются за </w:t>
      </w:r>
      <w:r w:rsidRPr="00737920">
        <w:rPr>
          <w:rFonts w:eastAsia="SimSun"/>
          <w:sz w:val="28"/>
          <w:lang w:eastAsia="ar-SA"/>
        </w:rPr>
        <w:t>счет средств</w:t>
      </w:r>
      <w:r w:rsidRPr="00737920">
        <w:rPr>
          <w:rFonts w:eastAsia="SimSun"/>
          <w:sz w:val="28"/>
          <w:szCs w:val="28"/>
          <w:lang w:eastAsia="ar-SA"/>
        </w:rPr>
        <w:t xml:space="preserve"> фонда </w:t>
      </w:r>
      <w:r w:rsidRPr="00737920">
        <w:rPr>
          <w:rFonts w:eastAsia="SimSun"/>
          <w:sz w:val="28"/>
          <w:lang w:eastAsia="ar-SA"/>
        </w:rPr>
        <w:t>капитального ремонта</w:t>
      </w:r>
      <w:r w:rsidRPr="00737920">
        <w:rPr>
          <w:rFonts w:eastAsia="SimSun"/>
          <w:sz w:val="28"/>
          <w:szCs w:val="28"/>
          <w:lang w:eastAsia="ar-SA"/>
        </w:rPr>
        <w:t xml:space="preserve">, а также за </w:t>
      </w:r>
      <w:r w:rsidRPr="00737920">
        <w:rPr>
          <w:rFonts w:eastAsia="SimSun"/>
          <w:sz w:val="28"/>
          <w:lang w:eastAsia="ar-SA"/>
        </w:rPr>
        <w:t>счет средств</w:t>
      </w:r>
      <w:r w:rsidRPr="00737920">
        <w:rPr>
          <w:rFonts w:eastAsia="SimSun"/>
          <w:sz w:val="28"/>
          <w:szCs w:val="28"/>
          <w:lang w:eastAsia="ar-SA"/>
        </w:rPr>
        <w:t xml:space="preserve"> государственной поддержки </w:t>
      </w:r>
      <w:r w:rsidRPr="00737920">
        <w:rPr>
          <w:rFonts w:eastAsia="SimSun"/>
          <w:sz w:val="28"/>
          <w:lang w:eastAsia="ar-SA"/>
        </w:rPr>
        <w:t>капитального ремонта</w:t>
      </w:r>
      <w:r w:rsidRPr="00737920">
        <w:rPr>
          <w:rFonts w:eastAsia="SimSun"/>
          <w:sz w:val="28"/>
          <w:szCs w:val="28"/>
          <w:lang w:eastAsia="ar-SA"/>
        </w:rPr>
        <w:t xml:space="preserve">, а также </w:t>
      </w:r>
      <w:r w:rsidRPr="00737920">
        <w:rPr>
          <w:rFonts w:eastAsia="SimSun"/>
          <w:bCs/>
          <w:sz w:val="28"/>
          <w:szCs w:val="28"/>
          <w:lang w:eastAsia="ar-SA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 в многоквартирных</w:t>
      </w:r>
      <w:proofErr w:type="gramEnd"/>
      <w:r w:rsidRPr="00737920">
        <w:rPr>
          <w:rFonts w:eastAsia="SimSun"/>
          <w:bCs/>
          <w:sz w:val="28"/>
          <w:szCs w:val="28"/>
          <w:lang w:eastAsia="ar-SA"/>
        </w:rPr>
        <w:t xml:space="preserve"> </w:t>
      </w:r>
      <w:proofErr w:type="gramStart"/>
      <w:r w:rsidRPr="00737920">
        <w:rPr>
          <w:rFonts w:eastAsia="SimSun"/>
          <w:bCs/>
          <w:sz w:val="28"/>
          <w:szCs w:val="28"/>
          <w:lang w:eastAsia="ar-SA"/>
        </w:rPr>
        <w:t>домах</w:t>
      </w:r>
      <w:proofErr w:type="gramEnd"/>
      <w:r w:rsidRPr="00737920">
        <w:rPr>
          <w:rFonts w:eastAsia="SimSun"/>
          <w:bCs/>
          <w:sz w:val="28"/>
          <w:szCs w:val="28"/>
          <w:lang w:eastAsia="ar-SA"/>
        </w:rPr>
        <w:t xml:space="preserve">, расположенных на территории </w:t>
      </w:r>
      <w:r w:rsidR="001B4DA7" w:rsidRPr="001B4DA7">
        <w:rPr>
          <w:rFonts w:eastAsia="SimSun"/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rFonts w:eastAsia="SimSun"/>
          <w:sz w:val="28"/>
          <w:szCs w:val="28"/>
          <w:lang w:eastAsia="ar-SA"/>
        </w:rPr>
        <w:t>включает: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 xml:space="preserve">1) ремонт внутридомовых инженерных систем электроснабжения, теплоснабжения, </w:t>
      </w:r>
      <w:r>
        <w:rPr>
          <w:rFonts w:eastAsia="SimSun"/>
          <w:noProof/>
          <w:sz w:val="28"/>
        </w:rPr>
        <w:drawing>
          <wp:inline distT="0" distB="0" distL="0" distR="0">
            <wp:extent cx="19050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3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rFonts w:eastAsia="SimSun"/>
          <w:sz w:val="28"/>
          <w:lang w:eastAsia="ar-SA"/>
        </w:rPr>
        <w:t>водоснабжения, водоотведения, диагностическое обследование с учетом проектных работ;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2) ремонт крыши: ремонт и частичная замена отдельных элементов (стропильной системы, ферм, плит), замена кровельного покрытия, замена мягкой кровли, замена элементов наружного или внутреннего водостока;</w:t>
      </w:r>
      <w:r>
        <w:rPr>
          <w:rFonts w:eastAsia="SimSun"/>
          <w:noProof/>
          <w:sz w:val="28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3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3) переустройство невентилируемой крыши на вентилируемую крышу в случае, если необходимость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4) ремонт технических этажей, чердаков, подвальных помещений, в которых имеются инженерные коммуникации, относящиеся к общему имуществу в многоквартирных домах;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 xml:space="preserve">5) ремонт фасада:  восстановление (установка) облицовки или штукатурки цоколей фасадов, герметизация межпанельных стыков, ремонт </w:t>
      </w:r>
      <w:proofErr w:type="spellStart"/>
      <w:r w:rsidRPr="00737920">
        <w:rPr>
          <w:rFonts w:eastAsia="SimSun"/>
          <w:sz w:val="28"/>
          <w:lang w:eastAsia="ar-SA"/>
        </w:rPr>
        <w:t>отмостки</w:t>
      </w:r>
      <w:proofErr w:type="spellEnd"/>
      <w:r w:rsidRPr="00737920">
        <w:rPr>
          <w:rFonts w:eastAsia="SimSun"/>
          <w:sz w:val="28"/>
          <w:lang w:eastAsia="ar-SA"/>
        </w:rPr>
        <w:t xml:space="preserve"> и крылец домов, ремонт балконов, козырьков;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6) утепление фасада в случае, если необходимость проведения данных работ установлена заключением специализированной организации по результатам энергетического обследования многоквартирного дома с целью улучшения теплотехнических характеристик ограждающих конструкций (кроме внутриквартирных стен);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7) ремонт фундамента многоквартирного дома;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8) разработку проектной документации в случае, если законодательством Российской Федерации требуется ее разработка;</w:t>
      </w:r>
    </w:p>
    <w:p w:rsidR="00737920" w:rsidRPr="00737920" w:rsidRDefault="00737920" w:rsidP="00737920">
      <w:pPr>
        <w:suppressAutoHyphens/>
        <w:ind w:firstLine="709"/>
        <w:jc w:val="both"/>
        <w:rPr>
          <w:rFonts w:eastAsia="SimSun"/>
          <w:sz w:val="28"/>
          <w:lang w:eastAsia="ar-SA"/>
        </w:rPr>
      </w:pPr>
      <w:r w:rsidRPr="00737920">
        <w:rPr>
          <w:rFonts w:eastAsia="SimSun"/>
          <w:sz w:val="28"/>
          <w:lang w:eastAsia="ar-SA"/>
        </w:rPr>
        <w:t>10) проведение государственной экспертизы проекта, историко-культурной экспертизы в отношении многоквартирных домов, официально признанных памятниками архитектуры, в случае, если законодательством Российской Федерации требуется проведение таких экспертиз;</w:t>
      </w:r>
    </w:p>
    <w:p w:rsidR="001B4DA7" w:rsidRDefault="00737920" w:rsidP="001B4DA7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737920">
        <w:rPr>
          <w:rFonts w:eastAsia="SimSun"/>
          <w:sz w:val="28"/>
          <w:szCs w:val="28"/>
          <w:lang w:eastAsia="ar-SA"/>
        </w:rPr>
        <w:t>11) осуществление строительного контроля.</w:t>
      </w:r>
    </w:p>
    <w:p w:rsidR="00737920" w:rsidRPr="00737920" w:rsidRDefault="00737920" w:rsidP="001B4DA7">
      <w:pPr>
        <w:suppressAutoHyphens/>
        <w:ind w:firstLine="709"/>
        <w:jc w:val="right"/>
        <w:rPr>
          <w:rFonts w:eastAsia="SimSun"/>
          <w:sz w:val="28"/>
          <w:szCs w:val="28"/>
          <w:lang w:eastAsia="ar-SA"/>
        </w:rPr>
      </w:pPr>
      <w:r w:rsidRPr="00737920">
        <w:rPr>
          <w:sz w:val="20"/>
          <w:szCs w:val="20"/>
          <w:lang w:eastAsia="ar-SA"/>
        </w:rPr>
        <w:lastRenderedPageBreak/>
        <w:t>Приложение 3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737920">
        <w:rPr>
          <w:sz w:val="20"/>
          <w:szCs w:val="20"/>
          <w:lang w:eastAsia="ar-SA"/>
        </w:rPr>
        <w:t>к Постановлению администрации</w:t>
      </w:r>
    </w:p>
    <w:p w:rsidR="001B4DA7" w:rsidRDefault="001B4DA7" w:rsidP="00737920">
      <w:pPr>
        <w:widowControl w:val="0"/>
        <w:suppressAutoHyphens/>
        <w:autoSpaceDE w:val="0"/>
        <w:jc w:val="right"/>
        <w:rPr>
          <w:sz w:val="20"/>
          <w:szCs w:val="20"/>
          <w:lang w:eastAsia="ar-SA"/>
        </w:rPr>
      </w:pPr>
      <w:r w:rsidRPr="001B4DA7">
        <w:rPr>
          <w:sz w:val="20"/>
          <w:szCs w:val="20"/>
          <w:lang w:eastAsia="ar-SA"/>
        </w:rPr>
        <w:t xml:space="preserve">МО Путиловское  сельское поселение </w:t>
      </w:r>
    </w:p>
    <w:p w:rsidR="00737920" w:rsidRPr="00737920" w:rsidRDefault="00737920" w:rsidP="00737920">
      <w:pPr>
        <w:widowControl w:val="0"/>
        <w:suppressAutoHyphens/>
        <w:autoSpaceDE w:val="0"/>
        <w:jc w:val="right"/>
        <w:rPr>
          <w:b/>
          <w:bCs/>
          <w:sz w:val="28"/>
          <w:szCs w:val="28"/>
          <w:lang w:eastAsia="ar-SA"/>
        </w:rPr>
      </w:pPr>
      <w:r w:rsidRPr="00737920">
        <w:rPr>
          <w:sz w:val="20"/>
          <w:szCs w:val="20"/>
          <w:lang w:eastAsia="ar-SA"/>
        </w:rPr>
        <w:t>о</w:t>
      </w:r>
      <w:r w:rsidR="002D1ED3">
        <w:rPr>
          <w:sz w:val="20"/>
          <w:szCs w:val="20"/>
          <w:lang w:eastAsia="ar-SA"/>
        </w:rPr>
        <w:t>т 05.04.</w:t>
      </w:r>
      <w:r w:rsidRPr="00737920">
        <w:rPr>
          <w:sz w:val="20"/>
          <w:szCs w:val="20"/>
          <w:lang w:eastAsia="ar-SA"/>
        </w:rPr>
        <w:t>20</w:t>
      </w:r>
      <w:r w:rsidR="001B4DA7">
        <w:rPr>
          <w:sz w:val="20"/>
          <w:szCs w:val="20"/>
          <w:lang w:eastAsia="ar-SA"/>
        </w:rPr>
        <w:t>21</w:t>
      </w:r>
      <w:r w:rsidR="002D1ED3">
        <w:rPr>
          <w:sz w:val="20"/>
          <w:szCs w:val="20"/>
          <w:lang w:eastAsia="ar-SA"/>
        </w:rPr>
        <w:t xml:space="preserve"> года № 45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Состав Комиссии по принятию решения о предоставлении субсидии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из бюджета </w:t>
      </w:r>
      <w:r w:rsidR="001B4DA7" w:rsidRPr="001B4DA7">
        <w:rPr>
          <w:b/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b/>
          <w:bCs/>
          <w:color w:val="000000"/>
          <w:sz w:val="28"/>
          <w:szCs w:val="28"/>
          <w:lang w:eastAsia="ar-SA"/>
        </w:rPr>
        <w:t xml:space="preserve">на проведение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капитального ремонта общего имущества в многоквартирных домах, </w:t>
      </w:r>
    </w:p>
    <w:p w:rsidR="00737920" w:rsidRPr="00737920" w:rsidRDefault="00737920" w:rsidP="00737920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 xml:space="preserve">расположенных на территории </w:t>
      </w:r>
      <w:r w:rsidR="001B4DA7" w:rsidRPr="001B4DA7">
        <w:rPr>
          <w:b/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Председатель Комиссии 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глава администрации </w:t>
      </w:r>
      <w:r w:rsidR="001B4DA7" w:rsidRPr="001B4DA7">
        <w:rPr>
          <w:bCs/>
          <w:sz w:val="28"/>
          <w:szCs w:val="28"/>
          <w:lang w:eastAsia="ar-SA"/>
        </w:rPr>
        <w:t>МО Путиловское  сельское поселение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Заместитель председателя Комиссии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заместитель главы администрации </w:t>
      </w:r>
      <w:r w:rsidR="001B4DA7" w:rsidRPr="001B4DA7">
        <w:rPr>
          <w:bCs/>
          <w:sz w:val="28"/>
          <w:szCs w:val="28"/>
          <w:lang w:eastAsia="ar-SA"/>
        </w:rPr>
        <w:t>МО Путиловское  сельское поселение</w:t>
      </w:r>
      <w:r w:rsidRPr="00737920">
        <w:rPr>
          <w:color w:val="000000"/>
          <w:sz w:val="28"/>
          <w:szCs w:val="28"/>
          <w:lang w:eastAsia="ar-SA"/>
        </w:rPr>
        <w:t xml:space="preserve">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Секретарь Комиссии </w:t>
      </w:r>
    </w:p>
    <w:p w:rsidR="00737920" w:rsidRPr="00737920" w:rsidRDefault="00737920" w:rsidP="00737920">
      <w:pPr>
        <w:suppressAutoHyphens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– </w:t>
      </w:r>
      <w:r w:rsidR="001B4DA7">
        <w:rPr>
          <w:color w:val="000000"/>
          <w:sz w:val="28"/>
          <w:szCs w:val="28"/>
          <w:lang w:eastAsia="ar-SA"/>
        </w:rPr>
        <w:t xml:space="preserve">ведущий </w:t>
      </w:r>
      <w:r w:rsidRPr="00737920">
        <w:rPr>
          <w:color w:val="000000"/>
          <w:sz w:val="28"/>
          <w:szCs w:val="28"/>
          <w:lang w:eastAsia="ar-SA"/>
        </w:rPr>
        <w:t xml:space="preserve">специалист  администрации 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  <w:r w:rsidRPr="00737920">
        <w:rPr>
          <w:b/>
          <w:bCs/>
          <w:color w:val="000000"/>
          <w:sz w:val="28"/>
          <w:szCs w:val="28"/>
          <w:lang w:eastAsia="ar-SA"/>
        </w:rPr>
        <w:t>Члены Комиссии: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737920">
        <w:rPr>
          <w:color w:val="000000"/>
          <w:sz w:val="28"/>
          <w:szCs w:val="28"/>
          <w:lang w:eastAsia="ar-SA"/>
        </w:rPr>
        <w:t xml:space="preserve">Депутат Совета депутатов </w:t>
      </w:r>
      <w:r w:rsidR="001B4DA7" w:rsidRPr="001B4DA7">
        <w:rPr>
          <w:bCs/>
          <w:sz w:val="28"/>
          <w:szCs w:val="28"/>
          <w:lang w:eastAsia="ar-SA"/>
        </w:rPr>
        <w:t xml:space="preserve">МО Путиловское  сельское поселение </w:t>
      </w:r>
      <w:r w:rsidRPr="00737920">
        <w:rPr>
          <w:color w:val="000000"/>
          <w:sz w:val="28"/>
          <w:szCs w:val="28"/>
          <w:lang w:eastAsia="ar-SA"/>
        </w:rPr>
        <w:t>– по согласованию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1B4DA7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1B4DA7">
        <w:rPr>
          <w:color w:val="000000"/>
          <w:sz w:val="28"/>
          <w:szCs w:val="28"/>
          <w:lang w:eastAsia="ar-SA"/>
        </w:rPr>
        <w:t>–</w:t>
      </w:r>
      <w:r w:rsidR="00737920" w:rsidRPr="00737920">
        <w:rPr>
          <w:color w:val="000000"/>
          <w:sz w:val="28"/>
          <w:szCs w:val="28"/>
          <w:lang w:eastAsia="ar-SA"/>
        </w:rPr>
        <w:t xml:space="preserve"> Гл</w:t>
      </w:r>
      <w:r>
        <w:rPr>
          <w:color w:val="000000"/>
          <w:sz w:val="28"/>
          <w:szCs w:val="28"/>
          <w:lang w:eastAsia="ar-SA"/>
        </w:rPr>
        <w:t>авный</w:t>
      </w:r>
      <w:r w:rsidR="00737920" w:rsidRPr="00737920">
        <w:rPr>
          <w:color w:val="000000"/>
          <w:sz w:val="28"/>
          <w:szCs w:val="28"/>
          <w:lang w:eastAsia="ar-SA"/>
        </w:rPr>
        <w:t xml:space="preserve"> бухгалтер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</w:p>
    <w:p w:rsidR="00737920" w:rsidRPr="00737920" w:rsidRDefault="001B4DA7" w:rsidP="00737920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– С</w:t>
      </w:r>
      <w:r w:rsidR="00737920" w:rsidRPr="00737920">
        <w:rPr>
          <w:color w:val="000000"/>
          <w:sz w:val="28"/>
          <w:szCs w:val="28"/>
          <w:lang w:eastAsia="ar-SA"/>
        </w:rPr>
        <w:t>пециалист  администрации</w:t>
      </w:r>
    </w:p>
    <w:p w:rsidR="00737920" w:rsidRPr="00737920" w:rsidRDefault="00737920" w:rsidP="00737920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</w:p>
    <w:p w:rsidR="00737920" w:rsidRPr="00737920" w:rsidRDefault="00737920" w:rsidP="00737920">
      <w:pPr>
        <w:suppressAutoHyphens/>
      </w:pPr>
    </w:p>
    <w:p w:rsidR="00737920" w:rsidRPr="00737920" w:rsidRDefault="00737920" w:rsidP="001B4DA7">
      <w:pPr>
        <w:suppressAutoHyphens/>
      </w:pPr>
      <w:r w:rsidRPr="00737920">
        <w:br w:type="page"/>
      </w:r>
    </w:p>
    <w:p w:rsidR="00737920" w:rsidRPr="00737920" w:rsidRDefault="00737920" w:rsidP="00737920">
      <w:pPr>
        <w:suppressAutoHyphens/>
        <w:ind w:firstLine="450"/>
        <w:jc w:val="right"/>
        <w:rPr>
          <w:iCs/>
          <w:sz w:val="20"/>
          <w:szCs w:val="20"/>
        </w:rPr>
      </w:pPr>
      <w:r w:rsidRPr="00737920">
        <w:rPr>
          <w:iCs/>
          <w:sz w:val="20"/>
          <w:szCs w:val="20"/>
        </w:rPr>
        <w:lastRenderedPageBreak/>
        <w:t>Приложение №4</w:t>
      </w:r>
    </w:p>
    <w:p w:rsidR="001B4DA7" w:rsidRPr="001B4DA7" w:rsidRDefault="001B4DA7" w:rsidP="001B4DA7">
      <w:pPr>
        <w:suppressAutoHyphens/>
        <w:jc w:val="right"/>
        <w:rPr>
          <w:color w:val="000000"/>
          <w:sz w:val="20"/>
          <w:szCs w:val="20"/>
        </w:rPr>
      </w:pPr>
      <w:r w:rsidRPr="001B4DA7">
        <w:rPr>
          <w:color w:val="000000"/>
          <w:sz w:val="20"/>
          <w:szCs w:val="20"/>
        </w:rPr>
        <w:t>к Постановлению администрации</w:t>
      </w:r>
    </w:p>
    <w:p w:rsidR="001B4DA7" w:rsidRPr="001B4DA7" w:rsidRDefault="001B4DA7" w:rsidP="001B4DA7">
      <w:pPr>
        <w:suppressAutoHyphens/>
        <w:jc w:val="right"/>
        <w:rPr>
          <w:color w:val="000000"/>
          <w:sz w:val="20"/>
          <w:szCs w:val="20"/>
        </w:rPr>
      </w:pPr>
      <w:r w:rsidRPr="001B4DA7">
        <w:rPr>
          <w:color w:val="000000"/>
          <w:sz w:val="20"/>
          <w:szCs w:val="20"/>
        </w:rPr>
        <w:t xml:space="preserve">МО Путиловское  сельское поселение </w:t>
      </w:r>
    </w:p>
    <w:p w:rsidR="001B4DA7" w:rsidRDefault="002D1ED3" w:rsidP="001B4DA7">
      <w:pPr>
        <w:suppressAutoHyphens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05.04.2021 года № 45</w:t>
      </w:r>
      <w:bookmarkStart w:id="0" w:name="_GoBack"/>
      <w:bookmarkEnd w:id="0"/>
    </w:p>
    <w:p w:rsidR="00737920" w:rsidRPr="00737920" w:rsidRDefault="00737920" w:rsidP="00737920">
      <w:pPr>
        <w:suppressAutoHyphens/>
        <w:ind w:firstLine="450"/>
        <w:jc w:val="both"/>
      </w:pPr>
    </w:p>
    <w:p w:rsidR="001B4DA7" w:rsidRDefault="001B4DA7" w:rsidP="00737920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37920" w:rsidRPr="00737920" w:rsidRDefault="00737920" w:rsidP="00737920">
      <w:pPr>
        <w:shd w:val="clear" w:color="auto" w:fill="FFFFFF"/>
        <w:suppressAutoHyphens/>
        <w:jc w:val="center"/>
        <w:textAlignment w:val="baseline"/>
        <w:rPr>
          <w:color w:val="000000"/>
        </w:rPr>
      </w:pPr>
      <w:r w:rsidRPr="00737920">
        <w:rPr>
          <w:b/>
          <w:bCs/>
          <w:color w:val="000000"/>
          <w:bdr w:val="none" w:sz="0" w:space="0" w:color="auto" w:frame="1"/>
        </w:rPr>
        <w:t>СОГЛАШЕНИЕ № ______</w:t>
      </w:r>
    </w:p>
    <w:p w:rsidR="00737920" w:rsidRPr="00737920" w:rsidRDefault="00737920" w:rsidP="00737920">
      <w:pPr>
        <w:suppressAutoHyphens/>
        <w:jc w:val="center"/>
        <w:rPr>
          <w:b/>
        </w:rPr>
      </w:pPr>
      <w:r w:rsidRPr="00737920">
        <w:rPr>
          <w:b/>
        </w:rPr>
        <w:t>о предоставлении субсидии на капитальный ремонт</w:t>
      </w:r>
    </w:p>
    <w:p w:rsidR="00737920" w:rsidRPr="00737920" w:rsidRDefault="00737920" w:rsidP="00737920">
      <w:pPr>
        <w:suppressAutoHyphens/>
        <w:jc w:val="center"/>
        <w:rPr>
          <w:b/>
        </w:rPr>
      </w:pPr>
      <w:r w:rsidRPr="00737920">
        <w:rPr>
          <w:b/>
        </w:rPr>
        <w:t xml:space="preserve">многоквартирного дома за счет средств местного бюджета </w:t>
      </w:r>
    </w:p>
    <w:p w:rsidR="00737920" w:rsidRPr="00737920" w:rsidRDefault="00737920" w:rsidP="00737920">
      <w:pPr>
        <w:suppressAutoHyphens/>
        <w:ind w:firstLine="450"/>
        <w:jc w:val="center"/>
        <w:rPr>
          <w:b/>
        </w:rPr>
      </w:pPr>
    </w:p>
    <w:p w:rsidR="00737920" w:rsidRPr="00737920" w:rsidRDefault="00737920" w:rsidP="00737920">
      <w:pPr>
        <w:suppressAutoHyphens/>
        <w:ind w:firstLine="450"/>
        <w:jc w:val="right"/>
      </w:pPr>
      <w:r w:rsidRPr="00737920">
        <w:t>«___» ____________ 20__ г.</w:t>
      </w:r>
    </w:p>
    <w:p w:rsidR="00737920" w:rsidRPr="00737920" w:rsidRDefault="00737920" w:rsidP="00737920">
      <w:pPr>
        <w:suppressAutoHyphens/>
        <w:ind w:firstLine="450"/>
        <w:jc w:val="center"/>
      </w:pPr>
    </w:p>
    <w:p w:rsidR="00737920" w:rsidRPr="00737920" w:rsidRDefault="00737920" w:rsidP="00737920">
      <w:pPr>
        <w:suppressAutoHyphens/>
        <w:ind w:firstLine="567"/>
        <w:jc w:val="both"/>
      </w:pPr>
      <w:r w:rsidRPr="00737920">
        <w:rPr>
          <w:color w:val="000000"/>
        </w:rPr>
        <w:t xml:space="preserve">Администрация  </w:t>
      </w:r>
      <w:r w:rsidR="001B4DA7" w:rsidRPr="001B4DA7">
        <w:rPr>
          <w:bCs/>
          <w:lang w:eastAsia="ar-SA"/>
        </w:rPr>
        <w:t>МО Путиловское  сельское поселение</w:t>
      </w:r>
      <w:r w:rsidRPr="00737920">
        <w:rPr>
          <w:color w:val="000000"/>
        </w:rPr>
        <w:t xml:space="preserve">, именуемая в дальнейшем «Администрация», в лице главы администрации </w:t>
      </w:r>
      <w:r w:rsidR="001B4DA7">
        <w:rPr>
          <w:color w:val="000000"/>
        </w:rPr>
        <w:t>____________</w:t>
      </w:r>
      <w:r w:rsidRPr="00737920">
        <w:rPr>
          <w:color w:val="000000"/>
        </w:rPr>
        <w:t xml:space="preserve">, действующего на основании Устава, с одной стороны, и </w:t>
      </w:r>
      <w:r w:rsidR="001B4DA7">
        <w:t>_________________________</w:t>
      </w:r>
      <w:r w:rsidRPr="00737920">
        <w:t>_</w:t>
      </w:r>
      <w:r w:rsidR="001B4DA7">
        <w:t>________</w:t>
      </w:r>
      <w:proofErr w:type="gramStart"/>
      <w:r w:rsidR="001B4DA7">
        <w:t xml:space="preserve"> </w:t>
      </w:r>
      <w:r w:rsidRPr="00737920">
        <w:t>,</w:t>
      </w:r>
      <w:proofErr w:type="gramEnd"/>
    </w:p>
    <w:p w:rsidR="001B4DA7" w:rsidRDefault="001B4DA7" w:rsidP="001B4DA7">
      <w:pPr>
        <w:suppressAutoHyphens/>
        <w:ind w:firstLine="567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737920" w:rsidRPr="00737920">
        <w:rPr>
          <w:sz w:val="20"/>
          <w:szCs w:val="20"/>
        </w:rPr>
        <w:t>(наименование юридического лица)</w:t>
      </w:r>
    </w:p>
    <w:p w:rsidR="00737920" w:rsidRPr="00737920" w:rsidRDefault="00737920" w:rsidP="001B4DA7">
      <w:pPr>
        <w:suppressAutoHyphens/>
        <w:jc w:val="both"/>
        <w:rPr>
          <w:sz w:val="20"/>
          <w:szCs w:val="20"/>
        </w:rPr>
      </w:pPr>
      <w:proofErr w:type="gramStart"/>
      <w:r w:rsidRPr="00737920">
        <w:t>именуемое</w:t>
      </w:r>
      <w:proofErr w:type="gramEnd"/>
      <w:r w:rsidRPr="00737920">
        <w:t xml:space="preserve"> в дальнейшем «Получатель субсидии», в лице ______________________________</w:t>
      </w:r>
    </w:p>
    <w:p w:rsidR="00737920" w:rsidRPr="00737920" w:rsidRDefault="00737920" w:rsidP="00737920">
      <w:pPr>
        <w:suppressAutoHyphens/>
        <w:ind w:firstLine="450"/>
        <w:jc w:val="right"/>
        <w:rPr>
          <w:sz w:val="20"/>
          <w:szCs w:val="20"/>
        </w:rPr>
      </w:pPr>
      <w:r w:rsidRPr="00737920">
        <w:rPr>
          <w:sz w:val="20"/>
          <w:szCs w:val="20"/>
        </w:rPr>
        <w:t>(должность, Ф.И.О. уполномоченного лица от имени юридического лица)</w:t>
      </w:r>
    </w:p>
    <w:p w:rsidR="00737920" w:rsidRPr="00737920" w:rsidRDefault="00737920" w:rsidP="00737920">
      <w:pPr>
        <w:suppressAutoHyphens/>
        <w:jc w:val="both"/>
      </w:pPr>
      <w:proofErr w:type="gramStart"/>
      <w:r w:rsidRPr="00737920">
        <w:t>действующего</w:t>
      </w:r>
      <w:proofErr w:type="gramEnd"/>
      <w:r w:rsidRPr="00737920">
        <w:t xml:space="preserve"> на основании ______________________________, с другой стороны, далее </w:t>
      </w:r>
    </w:p>
    <w:p w:rsidR="00737920" w:rsidRPr="00737920" w:rsidRDefault="00737920" w:rsidP="00737920">
      <w:pPr>
        <w:suppressAutoHyphens/>
        <w:ind w:left="2832" w:firstLine="708"/>
        <w:jc w:val="both"/>
        <w:rPr>
          <w:sz w:val="20"/>
          <w:szCs w:val="20"/>
        </w:rPr>
      </w:pPr>
      <w:r w:rsidRPr="00737920">
        <w:rPr>
          <w:sz w:val="20"/>
          <w:szCs w:val="20"/>
        </w:rPr>
        <w:t>(наименование документа)</w:t>
      </w:r>
    </w:p>
    <w:p w:rsidR="00737920" w:rsidRPr="00737920" w:rsidRDefault="00737920" w:rsidP="00737920">
      <w:pPr>
        <w:suppressAutoHyphens/>
        <w:jc w:val="both"/>
      </w:pPr>
      <w:r w:rsidRPr="00737920">
        <w:t>совместно именуемые «Стороны», заключили настоящее Соглашение о нижеследующем:</w:t>
      </w:r>
    </w:p>
    <w:p w:rsidR="00737920" w:rsidRPr="00737920" w:rsidRDefault="00737920" w:rsidP="00737920">
      <w:pPr>
        <w:suppressAutoHyphens/>
        <w:ind w:firstLine="450"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Предмет соглашения</w:t>
      </w:r>
    </w:p>
    <w:p w:rsidR="00737920" w:rsidRPr="00737920" w:rsidRDefault="00737920" w:rsidP="001B4DA7">
      <w:pPr>
        <w:numPr>
          <w:ilvl w:val="1"/>
          <w:numId w:val="3"/>
        </w:numPr>
        <w:tabs>
          <w:tab w:val="left" w:pos="567"/>
        </w:tabs>
        <w:suppressAutoHyphens/>
        <w:ind w:left="0" w:firstLine="567"/>
        <w:contextualSpacing/>
        <w:jc w:val="both"/>
        <w:rPr>
          <w:rFonts w:eastAsia="Arial Unicode MS"/>
          <w:bCs/>
          <w:lang w:bidi="ru-RU"/>
        </w:rPr>
      </w:pPr>
      <w:r w:rsidRPr="00737920">
        <w:rPr>
          <w:color w:val="000000"/>
          <w:lang w:bidi="ru-RU"/>
        </w:rPr>
        <w:t xml:space="preserve">Администрация предоставляет Получателю субсидии </w:t>
      </w:r>
      <w:r w:rsidR="001B4DA7">
        <w:rPr>
          <w:color w:val="000000"/>
          <w:lang w:bidi="ru-RU"/>
        </w:rPr>
        <w:t xml:space="preserve">из бюджета сельского </w:t>
      </w:r>
      <w:r w:rsidRPr="00737920">
        <w:rPr>
          <w:color w:val="000000"/>
          <w:lang w:bidi="ru-RU"/>
        </w:rPr>
        <w:t xml:space="preserve">поселения дополнительную бюджетную помощь на возвратной и (или) безвозвратной основе при возникновении неотложной необходимости в проведении капитального </w:t>
      </w:r>
      <w:r>
        <w:rPr>
          <w:noProof/>
          <w:color w:val="000000"/>
        </w:rPr>
        <w:drawing>
          <wp:inline distT="0" distB="0" distL="0" distR="0" wp14:anchorId="50218B48" wp14:editId="31E93521">
            <wp:extent cx="19050" cy="19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 xml:space="preserve">ремонта общего имущества в многоквартирных домах, расположенных по адресу: ________________ (далее </w:t>
      </w:r>
      <w:proofErr w:type="gramStart"/>
      <w:r w:rsidRPr="00737920">
        <w:rPr>
          <w:color w:val="000000"/>
          <w:lang w:bidi="ru-RU"/>
        </w:rPr>
        <w:t>-с</w:t>
      </w:r>
      <w:proofErr w:type="gramEnd"/>
      <w:r w:rsidRPr="00737920">
        <w:rPr>
          <w:color w:val="000000"/>
          <w:lang w:bidi="ru-RU"/>
        </w:rPr>
        <w:t xml:space="preserve">убсидия) в соответствии с решением Совета депутатов </w:t>
      </w:r>
      <w:r w:rsidR="001B4DA7" w:rsidRPr="001B4DA7">
        <w:rPr>
          <w:rFonts w:eastAsia="Arial Unicode MS"/>
          <w:bCs/>
          <w:lang w:bidi="ru-RU"/>
        </w:rPr>
        <w:t xml:space="preserve">МО Путиловское  сельское поселение </w:t>
      </w:r>
      <w:r w:rsidRPr="00737920">
        <w:rPr>
          <w:color w:val="000000"/>
          <w:lang w:bidi="ru-RU"/>
        </w:rPr>
        <w:t>о бюджете сельского поселения на очередной год и плановый период и Порядком предоставления из бюджета сельского поселения дополнительной помощи организациям, осуществляющим управление многоквартирными домами (далее - Порядок).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Цель предоставления субсидии: _________________________________________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  <w:r w:rsidRPr="00737920">
        <w:t>Предоставленная субсидия имеет целевое назначение и не может быть использована в целях, не предусмотренных пунктом 1.2 настоящего Соглашения.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  <w:r w:rsidRPr="00737920">
        <w:t>1.3. Размер субсидии составляет ________________________ руб.</w:t>
      </w:r>
    </w:p>
    <w:p w:rsidR="00737920" w:rsidRPr="00737920" w:rsidRDefault="00737920" w:rsidP="00737920">
      <w:pPr>
        <w:widowControl w:val="0"/>
        <w:tabs>
          <w:tab w:val="left" w:pos="567"/>
        </w:tabs>
        <w:ind w:left="720"/>
        <w:contextualSpacing/>
        <w:jc w:val="both"/>
        <w:rPr>
          <w:color w:val="000000"/>
          <w:lang w:bidi="ru-RU"/>
        </w:rPr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Права и обязанности сторон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Администрация обязана: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Осуществлять перечисление субсидии Получателю субсидии в пределах средств, предусмотренных в бюджете сельского поселения на соответствующий финансовый год, в соответствии с разделом </w:t>
      </w:r>
      <w:proofErr w:type="gramStart"/>
      <w:r w:rsidRPr="00737920">
        <w:rPr>
          <w:color w:val="000000"/>
          <w:lang w:bidi="ru-RU"/>
        </w:rPr>
        <w:t>З</w:t>
      </w:r>
      <w:proofErr w:type="gramEnd"/>
      <w:r w:rsidRPr="00737920">
        <w:rPr>
          <w:color w:val="000000"/>
          <w:lang w:bidi="ru-RU"/>
        </w:rPr>
        <w:t xml:space="preserve"> настоящего Соглашения.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>
        <w:rPr>
          <w:noProof/>
          <w:color w:val="000000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7084695</wp:posOffset>
            </wp:positionH>
            <wp:positionV relativeFrom="page">
              <wp:posOffset>2560320</wp:posOffset>
            </wp:positionV>
            <wp:extent cx="3175" cy="889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6663690</wp:posOffset>
            </wp:positionV>
            <wp:extent cx="18415" cy="889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7346950</wp:posOffset>
            </wp:positionH>
            <wp:positionV relativeFrom="page">
              <wp:posOffset>6663690</wp:posOffset>
            </wp:positionV>
            <wp:extent cx="8890" cy="1206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7362190</wp:posOffset>
            </wp:positionH>
            <wp:positionV relativeFrom="page">
              <wp:posOffset>6666865</wp:posOffset>
            </wp:positionV>
            <wp:extent cx="3175" cy="635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7319010</wp:posOffset>
            </wp:positionH>
            <wp:positionV relativeFrom="page">
              <wp:posOffset>7764145</wp:posOffset>
            </wp:positionV>
            <wp:extent cx="18415" cy="1206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7349490</wp:posOffset>
            </wp:positionH>
            <wp:positionV relativeFrom="page">
              <wp:posOffset>7767320</wp:posOffset>
            </wp:positionV>
            <wp:extent cx="12065" cy="889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7767320</wp:posOffset>
            </wp:positionV>
            <wp:extent cx="6350" cy="889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7322185</wp:posOffset>
            </wp:positionH>
            <wp:positionV relativeFrom="page">
              <wp:posOffset>8876665</wp:posOffset>
            </wp:positionV>
            <wp:extent cx="21590" cy="1206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7355840</wp:posOffset>
            </wp:positionH>
            <wp:positionV relativeFrom="page">
              <wp:posOffset>8879840</wp:posOffset>
            </wp:positionV>
            <wp:extent cx="8890" cy="889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7371080</wp:posOffset>
            </wp:positionH>
            <wp:positionV relativeFrom="page">
              <wp:posOffset>8879840</wp:posOffset>
            </wp:positionV>
            <wp:extent cx="6350" cy="889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7389495</wp:posOffset>
            </wp:positionH>
            <wp:positionV relativeFrom="page">
              <wp:posOffset>8883015</wp:posOffset>
            </wp:positionV>
            <wp:extent cx="12065" cy="635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color w:val="000000"/>
          <w:lang w:bidi="ru-RU"/>
        </w:rPr>
        <w:t>В обязательном порядке проводить проверку соблюдения Получателем субсидии условий, целей и порядка предоставления субсидии.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Получатель субсидии обязан: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Руководствоваться Порядком и обеспечить целевое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расходование субсидии.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proofErr w:type="gramStart"/>
      <w:r w:rsidRPr="00737920">
        <w:rPr>
          <w:color w:val="000000"/>
          <w:lang w:bidi="ru-RU"/>
        </w:rPr>
        <w:t>Осуществлять контроль за оформлением документации и выполнением работ, при необходимости по согласованию с Администрацией заключить договор с техническим заказчиком и нести ответственность за его действия, как за свои собственные.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lastRenderedPageBreak/>
        <w:t>Провести конкурсные процедуры по выбору подрядчика в соответствии с Федеральным законом 44-ФЗ.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Вести учет полученных бюджетных сре</w:t>
      </w:r>
      <w:proofErr w:type="gramStart"/>
      <w:r w:rsidRPr="00737920">
        <w:rPr>
          <w:color w:val="000000"/>
          <w:lang w:bidi="ru-RU"/>
        </w:rPr>
        <w:t>дств в п</w:t>
      </w:r>
      <w:proofErr w:type="gramEnd"/>
      <w:r w:rsidRPr="00737920">
        <w:rPr>
          <w:color w:val="000000"/>
          <w:lang w:bidi="ru-RU"/>
        </w:rPr>
        <w:t xml:space="preserve">орядке, установленном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законодательством.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Для перечисления субсидии из бюджета сельского поселения представлять в Администрацию документы, указанные в п. 4.2. Порядка.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Возвратить в бюджет сельского </w:t>
      </w:r>
      <w:proofErr w:type="gramStart"/>
      <w:r w:rsidRPr="00737920">
        <w:rPr>
          <w:color w:val="000000"/>
          <w:lang w:bidi="ru-RU"/>
        </w:rPr>
        <w:t>поселения</w:t>
      </w:r>
      <w:proofErr w:type="gramEnd"/>
      <w:r w:rsidRPr="00737920">
        <w:rPr>
          <w:color w:val="000000"/>
          <w:lang w:bidi="ru-RU"/>
        </w:rPr>
        <w:t xml:space="preserve"> не использованные в отчетном финансовом году Получателем субсидии остатки субсидии в сроки, установленные в Порядке.</w:t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В случае нарушения Получателем субсидии условий предоставления субсидии, установления фактов нецелевого использования бюджетных средств, а также получения средств, использование которых не подтверждено первичными документами и (или) соответствующими отчетными данными, возвратить указанные средства в бюджет сельского поселения в соответствии с бюджетным законодательством Российской Федерации на основании распоряжения Администрации сельского поселения в течени</w:t>
      </w:r>
      <w:proofErr w:type="gramStart"/>
      <w:r w:rsidRPr="00737920">
        <w:rPr>
          <w:color w:val="000000"/>
          <w:lang w:bidi="ru-RU"/>
        </w:rPr>
        <w:t>и</w:t>
      </w:r>
      <w:proofErr w:type="gramEnd"/>
      <w:r w:rsidRPr="00737920">
        <w:rPr>
          <w:color w:val="000000"/>
          <w:lang w:bidi="ru-RU"/>
        </w:rPr>
        <w:t xml:space="preserve"> 15 рабочих дней со дня установления данных фактов.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2"/>
          <w:numId w:val="3"/>
        </w:numPr>
        <w:tabs>
          <w:tab w:val="left" w:pos="709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Извещать Администрацию об изменении реквизитов Получателя бюджетных сре</w:t>
      </w:r>
      <w:proofErr w:type="gramStart"/>
      <w:r w:rsidRPr="00737920">
        <w:rPr>
          <w:color w:val="000000"/>
          <w:lang w:bidi="ru-RU"/>
        </w:rPr>
        <w:t>дств в т</w:t>
      </w:r>
      <w:proofErr w:type="gramEnd"/>
      <w:r w:rsidRPr="00737920">
        <w:rPr>
          <w:color w:val="000000"/>
          <w:lang w:bidi="ru-RU"/>
        </w:rPr>
        <w:t>ечении 3-х дней с момента изменения реквизитов.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Получатель субсидии согласен и не будет препятствовать осуществлению Администрацией муниципального финансового контроля, проверок соблюдения Получателем субсидии условий, целей и порядка расходования бюджетных средств.</w:t>
      </w:r>
    </w:p>
    <w:p w:rsidR="00737920" w:rsidRPr="00737920" w:rsidRDefault="00737920" w:rsidP="00737920">
      <w:pPr>
        <w:widowControl w:val="0"/>
        <w:tabs>
          <w:tab w:val="left" w:pos="709"/>
        </w:tabs>
        <w:contextualSpacing/>
        <w:jc w:val="both"/>
        <w:rPr>
          <w:color w:val="000000"/>
          <w:lang w:bidi="ru-RU"/>
        </w:rPr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Порядок перечисления субсидии.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Перечисление бюджетных средств осуществляется в пределах средств, предусмотренных в бюджете сельского поселения, на расчетный счет Получателя в следующем порядке: </w:t>
      </w:r>
    </w:p>
    <w:p w:rsidR="00737920" w:rsidRPr="00737920" w:rsidRDefault="00737920" w:rsidP="00737920">
      <w:pPr>
        <w:widowControl w:val="0"/>
        <w:tabs>
          <w:tab w:val="left" w:pos="567"/>
        </w:tabs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- в течение 5 (пяти) рабочих дней с момента подписания настоящего Соглашения Получателю субсидии перечисляется дополнительная бюджетная помощь в размере 30 % от согласованной суммы субсидии;</w:t>
      </w:r>
    </w:p>
    <w:p w:rsidR="00737920" w:rsidRPr="00737920" w:rsidRDefault="00737920" w:rsidP="00737920">
      <w:pPr>
        <w:widowControl w:val="0"/>
        <w:tabs>
          <w:tab w:val="left" w:pos="567"/>
        </w:tabs>
        <w:contextualSpacing/>
        <w:jc w:val="both"/>
        <w:rPr>
          <w:color w:val="000000"/>
          <w:lang w:bidi="ru-RU"/>
        </w:rPr>
      </w:pPr>
      <w:proofErr w:type="gramStart"/>
      <w:r w:rsidRPr="00737920">
        <w:rPr>
          <w:color w:val="000000"/>
          <w:lang w:bidi="ru-RU"/>
        </w:rPr>
        <w:t>- дальнейшее перечисление бюджетных средств производится по мере выполнения работ на основании отчетов Получателя субсидии по форме согласно Приложению к Порядку, а также предоставления заверенных копий документов, подтверждающих выполнение работ – актов о приемке выполненных работ по форме КС-2, справок о стоимости выполненных работ и затрат по форме КС-З, согласованных с техническим заказчиком.</w:t>
      </w:r>
      <w:proofErr w:type="gramEnd"/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>
        <w:rPr>
          <w:noProof/>
          <w:color w:val="000000"/>
        </w:rPr>
        <w:drawing>
          <wp:inline distT="0" distB="0" distL="0" distR="0">
            <wp:extent cx="19050" cy="57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7337425</wp:posOffset>
            </wp:positionH>
            <wp:positionV relativeFrom="page">
              <wp:posOffset>2832100</wp:posOffset>
            </wp:positionV>
            <wp:extent cx="3175" cy="63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7316470</wp:posOffset>
            </wp:positionH>
            <wp:positionV relativeFrom="page">
              <wp:posOffset>2832100</wp:posOffset>
            </wp:positionV>
            <wp:extent cx="18415" cy="1206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7362190</wp:posOffset>
            </wp:positionH>
            <wp:positionV relativeFrom="page">
              <wp:posOffset>2834640</wp:posOffset>
            </wp:positionV>
            <wp:extent cx="3175" cy="63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7346950</wp:posOffset>
            </wp:positionH>
            <wp:positionV relativeFrom="page">
              <wp:posOffset>2834640</wp:posOffset>
            </wp:positionV>
            <wp:extent cx="6350" cy="889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7108825</wp:posOffset>
            </wp:positionH>
            <wp:positionV relativeFrom="page">
              <wp:posOffset>9757410</wp:posOffset>
            </wp:positionV>
            <wp:extent cx="201295" cy="57785"/>
            <wp:effectExtent l="0" t="0" r="8255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5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920">
        <w:rPr>
          <w:color w:val="000000"/>
          <w:lang w:bidi="ru-RU"/>
        </w:rPr>
        <w:t xml:space="preserve">В случае превышения фактически произведенных расходов Получателем субсидии над суммой средств, предусмотренных в бюджете сельского поселения на эти цели, сумма превышения из бюджета сельского поселения не возмещается. 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В случае не возврата неизрасходованной части субсидии сумма, израсходованная с нарушением условий Порядка и настоящего Соглашения, подлежит взысканию в порядке, установленном законодательством Российской Федерации.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После завершения работ по капитальному ремонту общего имущества многоквартирного дома Стороны оформляют акт об использовании субсидии на капитальный ремонт многоквартирного дома за счет средств местного бюджета.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Ответственность сторон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Стороны несут ответственность за неисполнение или ненадлежащее исполнение обязанностей по настоящему Соглашению в соответствии с действующим законодательством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lastRenderedPageBreak/>
        <w:t>Порядок разрешения споров</w:t>
      </w:r>
      <w:r>
        <w:rPr>
          <w:b/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Споры и разногласия, возникшие при исполнении настоящего соглашения, разрешаются путем переговоров между сторонами.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В случае невозможности разрешения споров и разногласий путем 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20">
        <w:rPr>
          <w:color w:val="000000"/>
          <w:lang w:bidi="ru-RU"/>
        </w:rPr>
        <w:t>переговоров стороны после реализации предусмотренной законодательством процедуры досудебного урегулирования решают их в судебном порядке.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Заключительные положения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Любые изменения и дополнения к настоящему Соглашению действительны при условии, что они совершены в письменной форме и подписаны уполномоченными на то представителями Сторон.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Досрочное расторжение Соглашения возможно по соглашению сторон либо на основаниях, предусмотренных действующим законодательством.</w:t>
      </w:r>
      <w:r>
        <w:rPr>
          <w:noProof/>
          <w:color w:val="000000"/>
        </w:rPr>
        <w:drawing>
          <wp:inline distT="0" distB="0" distL="0" distR="0">
            <wp:extent cx="19050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 xml:space="preserve">Сторона, инициатор расторжения Соглашения, должна направить письменное уведомление о намерении расторгнуть Соглашение другой Стороне не позднее, чем за 30 дней до предполагаемого момента расторжения настоящего Соглашения. При досрочном расторжении настоящего Соглашения все средства, перечисленные Получателю субсидии в порядке оказания дополнительной бюджетной помощи при возникновении неотложной необходимости в проведении капитального ремонта общего имущества в многоквартирных домах на возвратной основе подлежат перечислению в бюджет поселения в течение </w:t>
      </w:r>
      <w:proofErr w:type="gramStart"/>
      <w:r w:rsidRPr="00737920">
        <w:rPr>
          <w:color w:val="000000"/>
          <w:lang w:bidi="ru-RU"/>
        </w:rPr>
        <w:t>З</w:t>
      </w:r>
      <w:proofErr w:type="gramEnd"/>
      <w:r w:rsidRPr="00737920">
        <w:rPr>
          <w:color w:val="000000"/>
          <w:lang w:bidi="ru-RU"/>
        </w:rPr>
        <w:t xml:space="preserve"> дней со дня расторжения настоящего Соглашения.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Настоящее Соглашение составлено в 2-х экземплярах, которые имеют равную юридическую силу, по одному для каждой из сторон соглашения.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Срок действия соглашения</w:t>
      </w:r>
    </w:p>
    <w:p w:rsidR="00737920" w:rsidRPr="00737920" w:rsidRDefault="00737920" w:rsidP="00737920">
      <w:pPr>
        <w:numPr>
          <w:ilvl w:val="1"/>
          <w:numId w:val="3"/>
        </w:numPr>
        <w:tabs>
          <w:tab w:val="left" w:pos="567"/>
        </w:tabs>
        <w:suppressAutoHyphens/>
        <w:contextualSpacing/>
        <w:jc w:val="both"/>
        <w:rPr>
          <w:color w:val="000000"/>
          <w:lang w:bidi="ru-RU"/>
        </w:rPr>
      </w:pPr>
      <w:r w:rsidRPr="00737920">
        <w:rPr>
          <w:color w:val="000000"/>
          <w:lang w:bidi="ru-RU"/>
        </w:rPr>
        <w:t>Настоящее соглашение вступает в силу с момента подписания и действует до 31 декабря текущего года, а в части расчетов – до полного исполнения обязательств по настоящему соглашению.</w:t>
      </w:r>
    </w:p>
    <w:p w:rsidR="00737920" w:rsidRPr="00737920" w:rsidRDefault="00737920" w:rsidP="00737920">
      <w:pPr>
        <w:tabs>
          <w:tab w:val="left" w:pos="567"/>
        </w:tabs>
        <w:suppressAutoHyphens/>
        <w:jc w:val="both"/>
      </w:pPr>
    </w:p>
    <w:p w:rsidR="00737920" w:rsidRPr="00737920" w:rsidRDefault="00737920" w:rsidP="00737920">
      <w:pPr>
        <w:numPr>
          <w:ilvl w:val="0"/>
          <w:numId w:val="3"/>
        </w:numPr>
        <w:tabs>
          <w:tab w:val="left" w:pos="426"/>
        </w:tabs>
        <w:suppressAutoHyphens/>
        <w:contextualSpacing/>
        <w:jc w:val="center"/>
        <w:rPr>
          <w:b/>
          <w:color w:val="000000"/>
          <w:lang w:bidi="ru-RU"/>
        </w:rPr>
      </w:pPr>
      <w:r w:rsidRPr="00737920">
        <w:rPr>
          <w:b/>
          <w:color w:val="000000"/>
          <w:lang w:bidi="ru-RU"/>
        </w:rPr>
        <w:t>Реквизиты и подписи сторон</w:t>
      </w:r>
    </w:p>
    <w:p w:rsidR="00737920" w:rsidRPr="00737920" w:rsidRDefault="00737920" w:rsidP="00737920">
      <w:pPr>
        <w:tabs>
          <w:tab w:val="left" w:pos="426"/>
        </w:tabs>
        <w:suppressAutoHyphens/>
        <w:jc w:val="center"/>
        <w:rPr>
          <w:b/>
        </w:rPr>
      </w:pPr>
    </w:p>
    <w:p w:rsidR="00737920" w:rsidRPr="00737920" w:rsidRDefault="00737920" w:rsidP="00737920">
      <w:pPr>
        <w:suppressAutoHyphens/>
        <w:jc w:val="right"/>
        <w:rPr>
          <w:sz w:val="28"/>
          <w:szCs w:val="28"/>
          <w:lang w:eastAsia="ar-SA"/>
        </w:rPr>
      </w:pPr>
    </w:p>
    <w:p w:rsidR="000B6DA8" w:rsidRDefault="000B6DA8"/>
    <w:sectPr w:rsidR="000B6DA8">
      <w:headerReference w:type="default" r:id="rId7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E77" w:rsidRDefault="005E6E77" w:rsidP="006770D3">
      <w:r>
        <w:separator/>
      </w:r>
    </w:p>
  </w:endnote>
  <w:endnote w:type="continuationSeparator" w:id="0">
    <w:p w:rsidR="005E6E77" w:rsidRDefault="005E6E77" w:rsidP="0067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E77" w:rsidRDefault="005E6E77" w:rsidP="006770D3">
      <w:r>
        <w:separator/>
      </w:r>
    </w:p>
  </w:footnote>
  <w:footnote w:type="continuationSeparator" w:id="0">
    <w:p w:rsidR="005E6E77" w:rsidRDefault="005E6E77" w:rsidP="00677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D3" w:rsidRDefault="006770D3" w:rsidP="006770D3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7FB2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D6"/>
    <w:rsid w:val="000B6DA8"/>
    <w:rsid w:val="000C6E42"/>
    <w:rsid w:val="001B4DA7"/>
    <w:rsid w:val="002350BD"/>
    <w:rsid w:val="002D0A13"/>
    <w:rsid w:val="002D1ED3"/>
    <w:rsid w:val="00436F13"/>
    <w:rsid w:val="00561280"/>
    <w:rsid w:val="005E6E77"/>
    <w:rsid w:val="006770D3"/>
    <w:rsid w:val="006C2A56"/>
    <w:rsid w:val="006D59DF"/>
    <w:rsid w:val="00737920"/>
    <w:rsid w:val="00D4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70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70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70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70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70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0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4977</Words>
  <Characters>28373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6</cp:revision>
  <dcterms:created xsi:type="dcterms:W3CDTF">2021-03-22T11:31:00Z</dcterms:created>
  <dcterms:modified xsi:type="dcterms:W3CDTF">2021-04-05T06:58:00Z</dcterms:modified>
</cp:coreProperties>
</file>