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DBB" w:rsidRPr="00A7697B" w:rsidRDefault="00EA0DBB" w:rsidP="00EA0DBB">
      <w:pPr>
        <w:shd w:val="clear" w:color="auto" w:fill="FFFFFF"/>
        <w:spacing w:line="540" w:lineRule="atLeast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A7697B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Упрощен порядок регистрации граждан Российской Федерации по месту пребывания и по месту жительства</w:t>
      </w:r>
    </w:p>
    <w:p w:rsidR="00EA0DBB" w:rsidRPr="00A7697B" w:rsidRDefault="00EA0DBB" w:rsidP="00EA0DB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Постановлением Правительства РФ от 17.05.2021 № 744 внесены изменения в Правила регистрации и снятия граждан РФ с регистрационного учета по месту пребывания и по месту жительства в пределах Российской Федерации, утвержденные постановлением Правительства РФ от 17 июля 1995 года № 713.</w:t>
      </w:r>
    </w:p>
    <w:p w:rsidR="00EA0DBB" w:rsidRPr="00A7697B" w:rsidRDefault="00EA0DBB" w:rsidP="00EA0DB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Предусмотрена возможность представления гражданами заявления о регистрации в любой орган регистрационного учета в пределах муниципального района, городского округа по выбору гражданина, а для городов федерального значения - в любой орган регистрационного учета в пределах города по выбору гражданина.</w:t>
      </w:r>
    </w:p>
    <w:p w:rsidR="00EA0DBB" w:rsidRPr="00A7697B" w:rsidRDefault="00EA0DBB" w:rsidP="00EA0DB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 xml:space="preserve">Кроме того, по желанию гражданина свидетельство о регистрации по месту пребывания может быть направлено органом регистрационного учета в форме электронного документа, подписанного усиленной квалифицированной электронной подписью должностного лица органа регистрационного учета (при подаче заявления о регистрации по месту пребывания через портал </w:t>
      </w:r>
      <w:proofErr w:type="spellStart"/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госуслуг</w:t>
      </w:r>
      <w:proofErr w:type="spellEnd"/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 xml:space="preserve">). </w:t>
      </w:r>
      <w:proofErr w:type="gramStart"/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 xml:space="preserve">По желанию законного представителя свидетельство о регистрации по месту жительства гражданина, не достигшего 14-летнего возраста, может быть направлено органом регистрационного учета по почте по адресу жилого помещения, указанного в заявлении о регистрации по месту жительства, либо в форме электронного документа, подписанного усиленной квалифицированной электронной подписью должностного лица органа регистрационного учета, в личный кабинет законного представителя на портале </w:t>
      </w:r>
      <w:proofErr w:type="spellStart"/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госуслуг</w:t>
      </w:r>
      <w:proofErr w:type="spellEnd"/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.</w:t>
      </w:r>
      <w:proofErr w:type="gramEnd"/>
    </w:p>
    <w:p w:rsidR="00EA0DBB" w:rsidRPr="00A7697B" w:rsidRDefault="00EA0DBB" w:rsidP="00EA0DB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Сокращены сроки определенных регистрационных действий.</w:t>
      </w:r>
    </w:p>
    <w:p w:rsidR="00EA0DBB" w:rsidRPr="00A7697B" w:rsidRDefault="00EA0DBB" w:rsidP="00EA0DBB">
      <w:pPr>
        <w:shd w:val="clear" w:color="auto" w:fill="FFFFFF"/>
        <w:spacing w:after="100" w:afterAutospacing="1" w:line="240" w:lineRule="auto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Постановление вступ</w:t>
      </w:r>
      <w:r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>ило</w:t>
      </w:r>
      <w:r w:rsidRPr="00A7697B">
        <w:rPr>
          <w:rFonts w:ascii="Roboto" w:eastAsia="Times New Roman" w:hAnsi="Roboto" w:cs="Times New Roman"/>
          <w:color w:val="333333"/>
          <w:sz w:val="30"/>
          <w:szCs w:val="30"/>
          <w:lang w:eastAsia="ru-RU"/>
        </w:rPr>
        <w:t xml:space="preserve"> в силу с 1 июля 2022 года.</w:t>
      </w:r>
    </w:p>
    <w:p w:rsidR="00202668" w:rsidRDefault="00202668"/>
    <w:sectPr w:rsidR="00202668" w:rsidSect="002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EA0DBB"/>
    <w:rsid w:val="00202668"/>
    <w:rsid w:val="002249A8"/>
    <w:rsid w:val="00EA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BB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2021-10-07T12:46:00Z</dcterms:created>
  <dcterms:modified xsi:type="dcterms:W3CDTF">2021-10-07T12:46:00Z</dcterms:modified>
</cp:coreProperties>
</file>