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A1A" w:rsidRPr="00B17A1A" w:rsidRDefault="00B17A1A" w:rsidP="00B17A1A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B17A1A">
        <w:rPr>
          <w:b/>
          <w:color w:val="auto"/>
          <w:sz w:val="28"/>
          <w:szCs w:val="28"/>
        </w:rPr>
        <w:t xml:space="preserve">С 2025 года изменился порядок назначения выплат по уходу за детьми с инвалидностью и инвалидами с детства </w:t>
      </w:r>
      <w:r w:rsidRPr="00B17A1A">
        <w:rPr>
          <w:b/>
          <w:color w:val="auto"/>
          <w:sz w:val="28"/>
          <w:szCs w:val="28"/>
          <w:lang w:val="en-US"/>
        </w:rPr>
        <w:t>I</w:t>
      </w:r>
      <w:r w:rsidRPr="00B17A1A">
        <w:rPr>
          <w:b/>
          <w:color w:val="auto"/>
          <w:sz w:val="28"/>
          <w:szCs w:val="28"/>
        </w:rPr>
        <w:t xml:space="preserve"> группы</w:t>
      </w:r>
      <w:r>
        <w:rPr>
          <w:b/>
          <w:color w:val="auto"/>
          <w:sz w:val="28"/>
          <w:szCs w:val="28"/>
        </w:rPr>
        <w:t>.</w:t>
      </w: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  <w:r w:rsidRPr="00B17A1A">
        <w:rPr>
          <w:color w:val="auto"/>
          <w:sz w:val="28"/>
          <w:szCs w:val="28"/>
        </w:rPr>
        <w:t>С начала 2025 года был расширен круг получателей ежемесячной выплаты по уходу за детьми с инвалидностью и инвалидами с детства первой группы в размере 10 тысяч рублей. Ранее ее получали родители, опекуны, попечители и усыновители. Размер пособия остальным взрослым, ухаживающим за человеком с инвалидностью данных категорий, составлял 1,2 тысячи рублей.</w:t>
      </w: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  <w:r w:rsidRPr="00B17A1A">
        <w:rPr>
          <w:color w:val="auto"/>
          <w:sz w:val="28"/>
          <w:szCs w:val="28"/>
        </w:rPr>
        <w:t>Теперь на данную выплату может претендовать любой трудоспособный гражданин, осуществляющий уход и оформивший эти обязательства в региональном Отделении Социального фонда.</w:t>
      </w: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  <w:r w:rsidRPr="00B17A1A">
        <w:rPr>
          <w:color w:val="auto"/>
          <w:sz w:val="28"/>
          <w:szCs w:val="28"/>
        </w:rPr>
        <w:t xml:space="preserve">«Граждане, не являющиеся родителями, опекунами и усыновителями, но осуществляющие уход за детьми с инвалидностью и инвалидами с детства первой группы, могут подать заявление в клиентскую службу регионального Отделения Социального фонда. Ежемесячная выплата сроком на один год будет установлена с месяца, в котором гражданин обратится за ее назначением», — сказал управляющий Отделением СФР по СПб и ЛО </w:t>
      </w:r>
      <w:r w:rsidRPr="00B17A1A">
        <w:rPr>
          <w:b/>
          <w:color w:val="auto"/>
          <w:sz w:val="28"/>
          <w:szCs w:val="28"/>
        </w:rPr>
        <w:t>Константин Островский</w:t>
      </w:r>
      <w:r w:rsidRPr="00B17A1A">
        <w:rPr>
          <w:color w:val="auto"/>
          <w:sz w:val="28"/>
          <w:szCs w:val="28"/>
        </w:rPr>
        <w:t>.</w:t>
      </w: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  <w:r w:rsidRPr="00B17A1A">
        <w:rPr>
          <w:color w:val="auto"/>
          <w:sz w:val="28"/>
          <w:szCs w:val="28"/>
        </w:rPr>
        <w:t xml:space="preserve">Периоды ухода за детьми с инвалидностью и инвалидами с детства I группы засчитываются </w:t>
      </w:r>
      <w:proofErr w:type="gramStart"/>
      <w:r w:rsidRPr="00B17A1A">
        <w:rPr>
          <w:color w:val="auto"/>
          <w:sz w:val="28"/>
          <w:szCs w:val="28"/>
        </w:rPr>
        <w:t>ухаживающему</w:t>
      </w:r>
      <w:proofErr w:type="gramEnd"/>
      <w:r w:rsidRPr="00B17A1A">
        <w:rPr>
          <w:color w:val="auto"/>
          <w:sz w:val="28"/>
          <w:szCs w:val="28"/>
        </w:rPr>
        <w:t xml:space="preserve"> в стаж и увеличивают его пенсионные коэффициенты, от суммы которых зависит размер будущей пенсии. Полный год ухода дает 1,8 ИПК и 1 год стажа.</w:t>
      </w: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  <w:r w:rsidRPr="00B17A1A">
        <w:rPr>
          <w:color w:val="auto"/>
          <w:sz w:val="28"/>
          <w:szCs w:val="28"/>
        </w:rPr>
        <w:t>C 1 февраля 2025 года размер ежемесячной выплаты по уходу за детьми с инвалидностью и инвалидами с детства первой группы был проиндексирован. Теперь он составляет 10 950 рублей.</w:t>
      </w:r>
    </w:p>
    <w:p w:rsid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  <w:r w:rsidRPr="00B17A1A">
        <w:rPr>
          <w:color w:val="auto"/>
          <w:sz w:val="28"/>
          <w:szCs w:val="28"/>
        </w:rPr>
        <w:t>С 2025 года индексация выплаты по уходу за детьми с инвалидностью и инвалидами с детства первой группы станет ежегодной.</w:t>
      </w:r>
    </w:p>
    <w:p w:rsid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  <w:bookmarkStart w:id="0" w:name="_GoBack"/>
      <w:bookmarkEnd w:id="0"/>
    </w:p>
    <w:p w:rsidR="00B17A1A" w:rsidRPr="00B17A1A" w:rsidRDefault="00B17A1A" w:rsidP="00B17A1A">
      <w:pPr>
        <w:spacing w:line="360" w:lineRule="auto"/>
        <w:jc w:val="right"/>
        <w:rPr>
          <w:rFonts w:cs="Times New Roman"/>
          <w:color w:val="auto"/>
        </w:rPr>
      </w:pPr>
      <w:r w:rsidRPr="00B17A1A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</w:p>
    <w:p w:rsidR="00B17A1A" w:rsidRPr="00B17A1A" w:rsidRDefault="00B17A1A" w:rsidP="00B17A1A">
      <w:pPr>
        <w:spacing w:line="360" w:lineRule="auto"/>
        <w:jc w:val="both"/>
        <w:rPr>
          <w:color w:val="auto"/>
          <w:sz w:val="28"/>
          <w:szCs w:val="28"/>
        </w:rPr>
      </w:pPr>
    </w:p>
    <w:p w:rsidR="00DA13F0" w:rsidRPr="00B17A1A" w:rsidRDefault="00DA13F0" w:rsidP="00B17A1A">
      <w:pPr>
        <w:spacing w:line="360" w:lineRule="auto"/>
        <w:jc w:val="both"/>
        <w:rPr>
          <w:sz w:val="28"/>
          <w:szCs w:val="28"/>
        </w:rPr>
      </w:pPr>
    </w:p>
    <w:sectPr w:rsidR="00DA13F0" w:rsidRPr="00B1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1A"/>
    <w:rsid w:val="00243F07"/>
    <w:rsid w:val="00B17A1A"/>
    <w:rsid w:val="00DA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1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1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4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2025-02-11T08:57:00Z</dcterms:created>
  <dcterms:modified xsi:type="dcterms:W3CDTF">2025-02-11T08:57:00Z</dcterms:modified>
</cp:coreProperties>
</file>