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32" w:rsidRDefault="00F16332" w:rsidP="00F16332">
      <w:pPr>
        <w:pStyle w:val="docdata"/>
        <w:spacing w:before="0" w:beforeAutospacing="0" w:after="0" w:afterAutospacing="0" w:line="360" w:lineRule="auto"/>
        <w:ind w:firstLine="720"/>
        <w:jc w:val="center"/>
      </w:pPr>
      <w:r>
        <w:rPr>
          <w:b/>
          <w:bCs/>
          <w:color w:val="000000"/>
          <w:sz w:val="28"/>
          <w:szCs w:val="28"/>
        </w:rPr>
        <w:t>Более полутора тысяч пенсионеров в СПб и ЛО повысили свою компьютерную грамотность в рамках проекта «Азбука интернета»</w:t>
      </w:r>
      <w:r>
        <w:rPr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</w:pPr>
      <w: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>В 2024 году 1520 жителей Санкт-Петербурга и Ленинградской области серебряного возраста приняли участие в обучении в рамках проекта «Азбука интернета» на базе Центров общения старшего поколения региона. Пенсионеры освоили азы компьютерной грамотности и отработали практические навыки работы в интернете.</w:t>
      </w:r>
      <w:r w:rsidRPr="00F16332">
        <w:rPr>
          <w:sz w:val="28"/>
          <w:szCs w:val="28"/>
        </w:rP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 xml:space="preserve">Занятия на площадках Центров общения проводили специалисты регионального Отделения Социального фонда. Они обучали слушателей использованию современных цифровых ресурсов в повседневной жизни. Пожилые люди научились с помощью компьютера находить нужную информацию, общаться в </w:t>
      </w:r>
      <w:proofErr w:type="spellStart"/>
      <w:r w:rsidRPr="00F16332">
        <w:rPr>
          <w:color w:val="000000"/>
          <w:sz w:val="28"/>
          <w:szCs w:val="28"/>
        </w:rPr>
        <w:t>мессенджерах</w:t>
      </w:r>
      <w:proofErr w:type="spellEnd"/>
      <w:r w:rsidRPr="00F16332">
        <w:rPr>
          <w:color w:val="000000"/>
          <w:sz w:val="28"/>
          <w:szCs w:val="28"/>
        </w:rPr>
        <w:t xml:space="preserve">, отправлять электронные сообщения, а также пользоваться </w:t>
      </w:r>
      <w:proofErr w:type="gramStart"/>
      <w:r w:rsidRPr="00F16332">
        <w:rPr>
          <w:color w:val="000000"/>
          <w:sz w:val="28"/>
          <w:szCs w:val="28"/>
        </w:rPr>
        <w:t>интернет-сервисами</w:t>
      </w:r>
      <w:proofErr w:type="gramEnd"/>
      <w:r w:rsidRPr="00F16332">
        <w:rPr>
          <w:color w:val="000000"/>
          <w:sz w:val="28"/>
          <w:szCs w:val="28"/>
        </w:rPr>
        <w:t xml:space="preserve"> для получения государственных и муниципальных услуг. </w:t>
      </w:r>
      <w:r w:rsidRPr="00F16332">
        <w:rPr>
          <w:sz w:val="28"/>
          <w:szCs w:val="28"/>
        </w:rP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 xml:space="preserve">«На занятия приходят люди разного возраста и уровня подготовки. Поэтому часто материал подавался индивидуально, и каждый осваивал что-то свое», — рассказала заместитель начальника отдела персонифицированного учета и обработки информации №4 Управления персонифицированного учета </w:t>
      </w:r>
      <w:r w:rsidRPr="00F16332">
        <w:rPr>
          <w:b/>
          <w:bCs/>
          <w:color w:val="000000"/>
          <w:sz w:val="28"/>
          <w:szCs w:val="28"/>
        </w:rPr>
        <w:t xml:space="preserve">Светлана </w:t>
      </w:r>
      <w:proofErr w:type="spellStart"/>
      <w:r w:rsidRPr="00F16332">
        <w:rPr>
          <w:b/>
          <w:bCs/>
          <w:color w:val="000000"/>
          <w:sz w:val="28"/>
          <w:szCs w:val="28"/>
        </w:rPr>
        <w:t>Воротынцева</w:t>
      </w:r>
      <w:proofErr w:type="spellEnd"/>
      <w:r w:rsidRPr="00F16332">
        <w:rPr>
          <w:b/>
          <w:bCs/>
          <w:color w:val="000000"/>
          <w:sz w:val="28"/>
          <w:szCs w:val="28"/>
        </w:rPr>
        <w:t>.</w:t>
      </w:r>
      <w:r w:rsidRPr="00F16332">
        <w:rPr>
          <w:sz w:val="28"/>
          <w:szCs w:val="28"/>
        </w:rP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>Летом 2024 года команда курсантов «Азбуки интернета» от Санкт-Петербурга и Ленинградской области вышла в финал общероссийских компьютерных соревнований, проводимых среди граждан серебряного возраста. Члены команды заняли 3-е место на Всероссийском чемпионате по компьютерному многоборью среди пенсионеров в номинации «Семейные пары».</w:t>
      </w:r>
      <w:r w:rsidRPr="00F16332">
        <w:rPr>
          <w:sz w:val="28"/>
          <w:szCs w:val="28"/>
        </w:rP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 xml:space="preserve">Учебная программа «Азбука интернета» — система качественного обучения граждан старшего поколения основам работы с компьютером и интернетом. Инициаторами, авторами и разработчиками программы, стартовавшей в 2014 году, выступают Социальный фонд России и </w:t>
      </w:r>
      <w:r w:rsidRPr="00F16332">
        <w:rPr>
          <w:color w:val="000000"/>
          <w:sz w:val="28"/>
          <w:szCs w:val="28"/>
        </w:rPr>
        <w:lastRenderedPageBreak/>
        <w:t xml:space="preserve">телекоммуникационная группа ПАО «Ростелеком». Проект получил одобрение Министерства труда и социальной защиты Российской Федерации. </w:t>
      </w:r>
      <w:r w:rsidRPr="00F16332">
        <w:rPr>
          <w:sz w:val="28"/>
          <w:szCs w:val="28"/>
        </w:rPr>
        <w:t> 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color w:val="000000"/>
          <w:sz w:val="28"/>
          <w:szCs w:val="28"/>
        </w:rPr>
        <w:t xml:space="preserve">В помощь </w:t>
      </w:r>
      <w:proofErr w:type="gramStart"/>
      <w:r w:rsidRPr="00F16332">
        <w:rPr>
          <w:color w:val="000000"/>
          <w:sz w:val="28"/>
          <w:szCs w:val="28"/>
        </w:rPr>
        <w:t>обучающимся</w:t>
      </w:r>
      <w:proofErr w:type="gramEnd"/>
      <w:r w:rsidRPr="00F16332">
        <w:rPr>
          <w:color w:val="000000"/>
          <w:sz w:val="28"/>
          <w:szCs w:val="28"/>
        </w:rPr>
        <w:t xml:space="preserve"> открыт портал azbukainterneta.ru. Здесь размещена электронная версия учебника «Азбука интернета», а слушатели курсов всегда могут задать вопросы по пройденному материалу или проверить свои знания, перейдя по ссылке «Контрольные вопросы».</w:t>
      </w:r>
      <w:r w:rsidRPr="00F16332">
        <w:rPr>
          <w:sz w:val="28"/>
          <w:szCs w:val="28"/>
        </w:rPr>
        <w:t> </w:t>
      </w:r>
    </w:p>
    <w:p w:rsid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F16332">
        <w:rPr>
          <w:color w:val="000000"/>
          <w:sz w:val="28"/>
          <w:szCs w:val="28"/>
        </w:rPr>
        <w:t xml:space="preserve">Подробнее о проекте «Азбука интернета» на сайте СФР </w:t>
      </w:r>
      <w:hyperlink r:id="rId5" w:history="1">
        <w:r w:rsidRPr="00A972DA">
          <w:rPr>
            <w:rStyle w:val="a4"/>
            <w:sz w:val="28"/>
            <w:szCs w:val="28"/>
          </w:rPr>
          <w:t>https://sfr.gov.ru/grazhdanam/pensionres/azbuka/</w:t>
        </w:r>
      </w:hyperlink>
    </w:p>
    <w:p w:rsid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right"/>
        <w:rPr>
          <w:sz w:val="28"/>
          <w:szCs w:val="28"/>
        </w:rPr>
      </w:pPr>
      <w:r w:rsidRPr="00F16332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F16332" w:rsidRPr="00F16332" w:rsidRDefault="00F16332" w:rsidP="00F1633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F16332">
        <w:rPr>
          <w:sz w:val="28"/>
          <w:szCs w:val="28"/>
        </w:rPr>
        <w:t> </w:t>
      </w:r>
    </w:p>
    <w:p w:rsidR="00D86F03" w:rsidRDefault="00D86F03" w:rsidP="00F16332">
      <w:pPr>
        <w:jc w:val="both"/>
      </w:pPr>
    </w:p>
    <w:sectPr w:rsidR="00D8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32"/>
    <w:rsid w:val="00D86F03"/>
    <w:rsid w:val="00F1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193,bqiaagaaeyqcaaagiaiaaamjhwaabrcfaaaaaaaaaaaaaaaaaaaaaaaaaaaaaaaaaaaaaaaaaaaaaaaaaaaaaaaaaaaaaaaaaaaaaaaaaaaaaaaaaaaaaaaaaaaaaaaaaaaaaaaaaaaaaaaaaaaaaaaaaaaaaaaaaaaaaaaaaaaaaaaaaaaaaaaaaaaaaaaaaaaaaaaaaaaaaaaaaaaaaaaaaaaaaaaaaaaaaaaa"/>
    <w:basedOn w:val="a"/>
    <w:rsid w:val="00F16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6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6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193,bqiaagaaeyqcaaagiaiaaamjhwaabrcfaaaaaaaaaaaaaaaaaaaaaaaaaaaaaaaaaaaaaaaaaaaaaaaaaaaaaaaaaaaaaaaaaaaaaaaaaaaaaaaaaaaaaaaaaaaaaaaaaaaaaaaaaaaaaaaaaaaaaaaaaaaaaaaaaaaaaaaaaaaaaaaaaaaaaaaaaaaaaaaaaaaaaaaaaaaaaaaaaaaaaaaaaaaaaaaaaaaaaaaa"/>
    <w:basedOn w:val="a"/>
    <w:rsid w:val="00F16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6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6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1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pensionres/azbu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2025-03-13T09:01:00Z</dcterms:created>
  <dcterms:modified xsi:type="dcterms:W3CDTF">2025-03-13T09:08:00Z</dcterms:modified>
</cp:coreProperties>
</file>